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EA51F" w14:textId="77777777" w:rsidR="00F40A06" w:rsidRDefault="00F40A06" w:rsidP="00362A61">
      <w:pPr>
        <w:tabs>
          <w:tab w:val="left" w:pos="142"/>
          <w:tab w:val="left" w:pos="284"/>
        </w:tabs>
        <w:spacing w:after="0" w:line="276" w:lineRule="auto"/>
        <w:ind w:left="284" w:hanging="284"/>
        <w:jc w:val="center"/>
        <w:textAlignment w:val="baseline"/>
        <w:rPr>
          <w:rFonts w:eastAsia="Times New Roman" w:cs="Times New Roman"/>
          <w:b/>
          <w:bCs/>
          <w:kern w:val="0"/>
          <w:lang w:eastAsia="pl-PL"/>
          <w14:ligatures w14:val="none"/>
        </w:rPr>
      </w:pPr>
    </w:p>
    <w:p w14:paraId="669DDA41" w14:textId="77777777" w:rsidR="00F40A06" w:rsidRDefault="00F40A06" w:rsidP="00362A61">
      <w:pPr>
        <w:tabs>
          <w:tab w:val="left" w:pos="142"/>
          <w:tab w:val="left" w:pos="284"/>
        </w:tabs>
        <w:spacing w:after="0" w:line="276" w:lineRule="auto"/>
        <w:ind w:left="284" w:hanging="284"/>
        <w:jc w:val="center"/>
        <w:textAlignment w:val="baseline"/>
        <w:rPr>
          <w:rFonts w:eastAsia="Times New Roman" w:cs="Times New Roman"/>
          <w:b/>
          <w:bCs/>
          <w:kern w:val="0"/>
          <w:lang w:eastAsia="pl-PL"/>
          <w14:ligatures w14:val="none"/>
        </w:rPr>
      </w:pPr>
    </w:p>
    <w:p w14:paraId="27164C0B" w14:textId="26214D43" w:rsidR="00A76118" w:rsidRPr="00362A61" w:rsidRDefault="00362A61" w:rsidP="00362A61">
      <w:pPr>
        <w:tabs>
          <w:tab w:val="left" w:pos="142"/>
          <w:tab w:val="left" w:pos="284"/>
        </w:tabs>
        <w:spacing w:after="0" w:line="276" w:lineRule="auto"/>
        <w:ind w:left="284" w:hanging="284"/>
        <w:jc w:val="center"/>
        <w:textAlignment w:val="baseline"/>
        <w:rPr>
          <w:rFonts w:eastAsia="Times New Roman" w:cs="Times New Roman"/>
          <w:kern w:val="0"/>
          <w:lang w:eastAsia="pl-PL"/>
          <w14:ligatures w14:val="none"/>
        </w:rPr>
      </w:pPr>
      <w:r w:rsidRPr="00362A61">
        <w:rPr>
          <w:rFonts w:eastAsia="Times New Roman" w:cs="Times New Roman"/>
          <w:b/>
          <w:bCs/>
          <w:kern w:val="0"/>
          <w:lang w:eastAsia="pl-PL"/>
          <w14:ligatures w14:val="none"/>
        </w:rPr>
        <w:t>REGULAMIN KONKURSU „DESZCZOWE INTEPRETACJE”</w:t>
      </w:r>
    </w:p>
    <w:p w14:paraId="576B1A52" w14:textId="77777777" w:rsidR="00B061F0" w:rsidRDefault="00B061F0" w:rsidP="00362A61">
      <w:pPr>
        <w:tabs>
          <w:tab w:val="left" w:pos="142"/>
          <w:tab w:val="left" w:pos="284"/>
        </w:tabs>
        <w:spacing w:after="0" w:line="276" w:lineRule="auto"/>
        <w:ind w:left="284" w:hanging="284"/>
        <w:jc w:val="both"/>
        <w:textAlignment w:val="baseline"/>
        <w:rPr>
          <w:rFonts w:eastAsia="Times New Roman" w:cs="Times New Roman"/>
          <w:b/>
          <w:bCs/>
          <w:kern w:val="0"/>
          <w:lang w:eastAsia="pl-PL"/>
          <w14:ligatures w14:val="none"/>
        </w:rPr>
      </w:pPr>
    </w:p>
    <w:p w14:paraId="1D7011A6" w14:textId="3C16F2BD" w:rsidR="00A76118" w:rsidRPr="00362A61" w:rsidRDefault="00A76118" w:rsidP="00362A61">
      <w:pPr>
        <w:tabs>
          <w:tab w:val="left" w:pos="142"/>
          <w:tab w:val="left" w:pos="284"/>
        </w:tabs>
        <w:spacing w:after="0" w:line="276" w:lineRule="auto"/>
        <w:ind w:left="284" w:hanging="284"/>
        <w:jc w:val="both"/>
        <w:textAlignment w:val="baseline"/>
        <w:rPr>
          <w:rFonts w:eastAsia="Times New Roman" w:cs="Times New Roman"/>
          <w:kern w:val="0"/>
          <w:lang w:eastAsia="pl-PL"/>
          <w14:ligatures w14:val="none"/>
        </w:rPr>
      </w:pPr>
      <w:r w:rsidRPr="00362A61">
        <w:rPr>
          <w:rFonts w:eastAsia="Times New Roman" w:cs="Times New Roman"/>
          <w:b/>
          <w:bCs/>
          <w:kern w:val="0"/>
          <w:lang w:eastAsia="pl-PL"/>
          <w14:ligatures w14:val="none"/>
        </w:rPr>
        <w:t>§1Postanowienia ogólne</w:t>
      </w:r>
    </w:p>
    <w:p w14:paraId="6F61C400" w14:textId="6D8943D4" w:rsidR="00A76118" w:rsidRPr="00362A61" w:rsidRDefault="00A76118" w:rsidP="00362A61">
      <w:pPr>
        <w:numPr>
          <w:ilvl w:val="0"/>
          <w:numId w:val="1"/>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 xml:space="preserve">Organizatorem Konkursu </w:t>
      </w:r>
      <w:r w:rsidR="00362A61" w:rsidRPr="00362A61">
        <w:rPr>
          <w:rFonts w:eastAsia="Times New Roman" w:cs="Times New Roman"/>
          <w:kern w:val="0"/>
          <w:lang w:eastAsia="pl-PL"/>
          <w14:ligatures w14:val="none"/>
        </w:rPr>
        <w:t>„Deszczowe Interpretacje”</w:t>
      </w:r>
      <w:r w:rsidRPr="00362A61">
        <w:rPr>
          <w:rFonts w:eastAsia="Times New Roman" w:cs="Times New Roman"/>
          <w:kern w:val="0"/>
          <w:lang w:eastAsia="pl-PL"/>
          <w14:ligatures w14:val="none"/>
        </w:rPr>
        <w:t xml:space="preserve">, zwanego dalej Konkursem, jest </w:t>
      </w:r>
      <w:r w:rsidR="00362A61" w:rsidRPr="00362A61">
        <w:rPr>
          <w:rFonts w:eastAsia="Times New Roman" w:cs="Times New Roman"/>
          <w:kern w:val="0"/>
          <w:lang w:eastAsia="pl-PL"/>
          <w14:ligatures w14:val="none"/>
        </w:rPr>
        <w:t>Miejsko-Powiatowa Biblioteka Publiczna w Pszczynie oraz Starostwo Powiatowe w Pszczynie</w:t>
      </w:r>
      <w:r w:rsidRPr="00362A61">
        <w:rPr>
          <w:rFonts w:eastAsia="Times New Roman" w:cs="Times New Roman"/>
          <w:kern w:val="0"/>
          <w:lang w:eastAsia="pl-PL"/>
          <w14:ligatures w14:val="none"/>
        </w:rPr>
        <w:t>.</w:t>
      </w:r>
    </w:p>
    <w:p w14:paraId="6901E250" w14:textId="77777777" w:rsidR="00362A61" w:rsidRPr="00362A61" w:rsidRDefault="00362A61" w:rsidP="00362A61">
      <w:pPr>
        <w:numPr>
          <w:ilvl w:val="0"/>
          <w:numId w:val="1"/>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 xml:space="preserve">Konkurs odbywa się w </w:t>
      </w:r>
      <w:r w:rsidRPr="00362A61">
        <w:rPr>
          <w:rFonts w:eastAsia="Times New Roman" w:cs="Times New Roman"/>
          <w:b/>
          <w:kern w:val="0"/>
          <w:lang w:eastAsia="pl-PL"/>
          <w14:ligatures w14:val="none"/>
        </w:rPr>
        <w:t>dwóch</w:t>
      </w:r>
      <w:r w:rsidRPr="00362A61">
        <w:rPr>
          <w:rFonts w:eastAsia="Times New Roman" w:cs="Times New Roman"/>
          <w:kern w:val="0"/>
          <w:lang w:eastAsia="pl-PL"/>
          <w14:ligatures w14:val="none"/>
        </w:rPr>
        <w:t xml:space="preserve"> </w:t>
      </w:r>
      <w:r w:rsidRPr="00362A61">
        <w:rPr>
          <w:rFonts w:eastAsia="Times New Roman" w:cs="Times New Roman"/>
          <w:b/>
          <w:kern w:val="0"/>
          <w:lang w:eastAsia="pl-PL"/>
          <w14:ligatures w14:val="none"/>
        </w:rPr>
        <w:t>kategoriach</w:t>
      </w:r>
      <w:r w:rsidRPr="00362A61">
        <w:rPr>
          <w:rFonts w:eastAsia="Times New Roman" w:cs="Times New Roman"/>
          <w:kern w:val="0"/>
          <w:lang w:eastAsia="pl-PL"/>
          <w14:ligatures w14:val="none"/>
        </w:rPr>
        <w:t>:</w:t>
      </w:r>
    </w:p>
    <w:p w14:paraId="54198F39" w14:textId="00CB7241" w:rsidR="00362A61" w:rsidRPr="00362A61" w:rsidRDefault="00362A61" w:rsidP="00B061F0">
      <w:pPr>
        <w:numPr>
          <w:ilvl w:val="2"/>
          <w:numId w:val="1"/>
        </w:numPr>
        <w:tabs>
          <w:tab w:val="clear" w:pos="2160"/>
          <w:tab w:val="left" w:pos="142"/>
          <w:tab w:val="left" w:pos="284"/>
          <w:tab w:val="num" w:pos="1843"/>
        </w:tabs>
        <w:spacing w:after="0" w:line="276" w:lineRule="auto"/>
        <w:ind w:left="113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poetycko-aktorskiej recytacji utworu z gatunku rapu lub hip-hop w języku polskim;</w:t>
      </w:r>
    </w:p>
    <w:p w14:paraId="37F45B48" w14:textId="2984A047" w:rsidR="00A76118" w:rsidRPr="00362A61" w:rsidRDefault="00362A61" w:rsidP="00B061F0">
      <w:pPr>
        <w:numPr>
          <w:ilvl w:val="2"/>
          <w:numId w:val="1"/>
        </w:numPr>
        <w:tabs>
          <w:tab w:val="clear" w:pos="2160"/>
          <w:tab w:val="left" w:pos="142"/>
          <w:tab w:val="left" w:pos="284"/>
          <w:tab w:val="num" w:pos="1843"/>
        </w:tabs>
        <w:spacing w:after="0" w:line="276" w:lineRule="auto"/>
        <w:ind w:left="113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 xml:space="preserve">hip-hopowej lub rapowanej interpretacji utworu poetyckiego polskiego autora. </w:t>
      </w:r>
      <w:r w:rsidR="00A76118" w:rsidRPr="00362A61">
        <w:rPr>
          <w:rFonts w:eastAsia="Times New Roman" w:cs="Times New Roman"/>
          <w:kern w:val="0"/>
          <w:lang w:eastAsia="pl-PL"/>
          <w14:ligatures w14:val="none"/>
        </w:rPr>
        <w:t xml:space="preserve"> </w:t>
      </w:r>
    </w:p>
    <w:p w14:paraId="2BFDC0BD" w14:textId="0952D290" w:rsidR="00A76118" w:rsidRPr="00B061F0" w:rsidRDefault="00A76118" w:rsidP="00362A61">
      <w:pPr>
        <w:numPr>
          <w:ilvl w:val="0"/>
          <w:numId w:val="1"/>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 xml:space="preserve">Konkurs odbędzie się </w:t>
      </w:r>
      <w:r w:rsidR="00362A61" w:rsidRPr="00362A61">
        <w:rPr>
          <w:rFonts w:eastAsia="Times New Roman" w:cs="Times New Roman"/>
          <w:b/>
          <w:kern w:val="0"/>
          <w:lang w:eastAsia="pl-PL"/>
          <w14:ligatures w14:val="none"/>
        </w:rPr>
        <w:t>10 października 2024 roku</w:t>
      </w:r>
      <w:r w:rsidRPr="00362A61">
        <w:rPr>
          <w:rFonts w:eastAsia="Times New Roman" w:cs="Times New Roman"/>
          <w:kern w:val="0"/>
          <w:lang w:eastAsia="pl-PL"/>
          <w14:ligatures w14:val="none"/>
        </w:rPr>
        <w:t xml:space="preserve"> </w:t>
      </w:r>
      <w:r w:rsidR="00362A61" w:rsidRPr="00362A61">
        <w:rPr>
          <w:rFonts w:eastAsia="Times New Roman" w:cs="Times New Roman"/>
          <w:kern w:val="0"/>
          <w:lang w:eastAsia="pl-PL"/>
          <w14:ligatures w14:val="none"/>
        </w:rPr>
        <w:t>w godz. wieczornych.  O szczegółach dotyczących miejsca i godziny rozpoczęcia Organizatorzy będą informować w stosownym czasie.</w:t>
      </w:r>
    </w:p>
    <w:p w14:paraId="399F0E00" w14:textId="77777777" w:rsidR="00B061F0" w:rsidRDefault="00B061F0" w:rsidP="00362A61">
      <w:pPr>
        <w:tabs>
          <w:tab w:val="left" w:pos="142"/>
          <w:tab w:val="left" w:pos="284"/>
        </w:tabs>
        <w:spacing w:after="0" w:line="276" w:lineRule="auto"/>
        <w:ind w:left="284" w:hanging="284"/>
        <w:jc w:val="both"/>
        <w:textAlignment w:val="baseline"/>
        <w:rPr>
          <w:rFonts w:eastAsia="Times New Roman" w:cs="Times New Roman"/>
          <w:b/>
          <w:bCs/>
          <w:kern w:val="0"/>
          <w:lang w:eastAsia="pl-PL"/>
          <w14:ligatures w14:val="none"/>
        </w:rPr>
      </w:pPr>
    </w:p>
    <w:p w14:paraId="40D7DB57" w14:textId="4ED7B699" w:rsidR="00A76118" w:rsidRPr="00362A61" w:rsidRDefault="00A76118" w:rsidP="00362A61">
      <w:pPr>
        <w:tabs>
          <w:tab w:val="left" w:pos="142"/>
          <w:tab w:val="left" w:pos="284"/>
        </w:tabs>
        <w:spacing w:after="0" w:line="276" w:lineRule="auto"/>
        <w:ind w:left="284" w:hanging="284"/>
        <w:jc w:val="both"/>
        <w:textAlignment w:val="baseline"/>
        <w:rPr>
          <w:rFonts w:eastAsia="Times New Roman" w:cs="Times New Roman"/>
          <w:kern w:val="0"/>
          <w:lang w:eastAsia="pl-PL"/>
          <w14:ligatures w14:val="none"/>
        </w:rPr>
      </w:pPr>
      <w:r w:rsidRPr="00362A61">
        <w:rPr>
          <w:rFonts w:eastAsia="Times New Roman" w:cs="Times New Roman"/>
          <w:b/>
          <w:bCs/>
          <w:kern w:val="0"/>
          <w:lang w:eastAsia="pl-PL"/>
          <w14:ligatures w14:val="none"/>
        </w:rPr>
        <w:t>§2</w:t>
      </w:r>
      <w:r w:rsidR="00B061F0">
        <w:rPr>
          <w:rFonts w:eastAsia="Times New Roman" w:cs="Times New Roman"/>
          <w:b/>
          <w:bCs/>
          <w:kern w:val="0"/>
          <w:lang w:eastAsia="pl-PL"/>
          <w14:ligatures w14:val="none"/>
        </w:rPr>
        <w:t xml:space="preserve"> </w:t>
      </w:r>
      <w:r w:rsidRPr="00362A61">
        <w:rPr>
          <w:rFonts w:eastAsia="Times New Roman" w:cs="Times New Roman"/>
          <w:b/>
          <w:bCs/>
          <w:kern w:val="0"/>
          <w:lang w:eastAsia="pl-PL"/>
          <w14:ligatures w14:val="none"/>
        </w:rPr>
        <w:t>Kryteria oceny</w:t>
      </w:r>
    </w:p>
    <w:p w14:paraId="340679CA" w14:textId="081131B1" w:rsidR="00A76118" w:rsidRPr="00362A61" w:rsidRDefault="00A76118" w:rsidP="00362A61">
      <w:pPr>
        <w:numPr>
          <w:ilvl w:val="0"/>
          <w:numId w:val="2"/>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 xml:space="preserve">Kryteriami oceny </w:t>
      </w:r>
      <w:r w:rsidR="00362A61" w:rsidRPr="00362A61">
        <w:rPr>
          <w:rFonts w:eastAsia="Times New Roman" w:cs="Times New Roman"/>
          <w:kern w:val="0"/>
          <w:lang w:eastAsia="pl-PL"/>
          <w14:ligatures w14:val="none"/>
        </w:rPr>
        <w:t xml:space="preserve">we obu kategoriach </w:t>
      </w:r>
      <w:r w:rsidRPr="00362A61">
        <w:rPr>
          <w:rFonts w:eastAsia="Times New Roman" w:cs="Times New Roman"/>
          <w:kern w:val="0"/>
          <w:lang w:eastAsia="pl-PL"/>
          <w14:ligatures w14:val="none"/>
        </w:rPr>
        <w:t>Konkursu</w:t>
      </w:r>
      <w:r w:rsidR="00362A61" w:rsidRPr="00362A61">
        <w:rPr>
          <w:rFonts w:eastAsia="Times New Roman" w:cs="Times New Roman"/>
          <w:kern w:val="0"/>
          <w:lang w:eastAsia="pl-PL"/>
          <w14:ligatures w14:val="none"/>
        </w:rPr>
        <w:t xml:space="preserve"> </w:t>
      </w:r>
      <w:proofErr w:type="spellStart"/>
      <w:r w:rsidRPr="00362A61">
        <w:rPr>
          <w:rFonts w:eastAsia="Times New Roman" w:cs="Times New Roman"/>
          <w:kern w:val="0"/>
          <w:lang w:eastAsia="pl-PL"/>
          <w14:ligatures w14:val="none"/>
        </w:rPr>
        <w:t>sa</w:t>
      </w:r>
      <w:proofErr w:type="spellEnd"/>
      <w:r w:rsidRPr="00362A61">
        <w:rPr>
          <w:rFonts w:eastAsia="Times New Roman" w:cs="Times New Roman"/>
          <w:kern w:val="0"/>
          <w:lang w:eastAsia="pl-PL"/>
          <w14:ligatures w14:val="none"/>
        </w:rPr>
        <w:t>̨: </w:t>
      </w:r>
    </w:p>
    <w:p w14:paraId="777B0469" w14:textId="77777777" w:rsidR="00A76118" w:rsidRPr="00362A61" w:rsidRDefault="00A76118" w:rsidP="00B061F0">
      <w:pPr>
        <w:numPr>
          <w:ilvl w:val="3"/>
          <w:numId w:val="19"/>
        </w:numPr>
        <w:tabs>
          <w:tab w:val="clear" w:pos="2880"/>
          <w:tab w:val="left" w:pos="142"/>
          <w:tab w:val="left" w:pos="284"/>
          <w:tab w:val="num" w:pos="2552"/>
        </w:tabs>
        <w:spacing w:after="0" w:line="276" w:lineRule="auto"/>
        <w:ind w:left="1276"/>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techniczne wykonanie,</w:t>
      </w:r>
    </w:p>
    <w:p w14:paraId="45651BAB" w14:textId="77777777" w:rsidR="00A76118" w:rsidRPr="00362A61" w:rsidRDefault="00A76118" w:rsidP="00B061F0">
      <w:pPr>
        <w:numPr>
          <w:ilvl w:val="3"/>
          <w:numId w:val="19"/>
        </w:numPr>
        <w:tabs>
          <w:tab w:val="clear" w:pos="2880"/>
          <w:tab w:val="left" w:pos="142"/>
          <w:tab w:val="left" w:pos="284"/>
          <w:tab w:val="num" w:pos="2552"/>
        </w:tabs>
        <w:spacing w:after="0" w:line="276" w:lineRule="auto"/>
        <w:ind w:left="1276"/>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walory artystyczne,</w:t>
      </w:r>
    </w:p>
    <w:p w14:paraId="52E33BC6" w14:textId="77777777" w:rsidR="00A76118" w:rsidRPr="00362A61" w:rsidRDefault="00A76118" w:rsidP="00B061F0">
      <w:pPr>
        <w:numPr>
          <w:ilvl w:val="3"/>
          <w:numId w:val="19"/>
        </w:numPr>
        <w:tabs>
          <w:tab w:val="clear" w:pos="2880"/>
          <w:tab w:val="left" w:pos="142"/>
          <w:tab w:val="left" w:pos="284"/>
          <w:tab w:val="num" w:pos="2552"/>
        </w:tabs>
        <w:spacing w:after="0" w:line="276" w:lineRule="auto"/>
        <w:ind w:left="1276"/>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dobór utworu.</w:t>
      </w:r>
    </w:p>
    <w:p w14:paraId="7278EDCC" w14:textId="77777777" w:rsidR="00A76118" w:rsidRPr="00362A61" w:rsidRDefault="00A76118" w:rsidP="00362A61">
      <w:pPr>
        <w:numPr>
          <w:ilvl w:val="0"/>
          <w:numId w:val="2"/>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 xml:space="preserve">W </w:t>
      </w:r>
      <w:proofErr w:type="spellStart"/>
      <w:r w:rsidRPr="00362A61">
        <w:rPr>
          <w:rFonts w:eastAsia="Times New Roman" w:cs="Times New Roman"/>
          <w:kern w:val="0"/>
          <w:lang w:eastAsia="pl-PL"/>
          <w14:ligatures w14:val="none"/>
        </w:rPr>
        <w:t>każdym</w:t>
      </w:r>
      <w:proofErr w:type="spellEnd"/>
      <w:r w:rsidRPr="00362A61">
        <w:rPr>
          <w:rFonts w:eastAsia="Times New Roman" w:cs="Times New Roman"/>
          <w:kern w:val="0"/>
          <w:lang w:eastAsia="pl-PL"/>
          <w14:ligatures w14:val="none"/>
        </w:rPr>
        <w:t xml:space="preserve"> z </w:t>
      </w:r>
      <w:proofErr w:type="spellStart"/>
      <w:r w:rsidRPr="00362A61">
        <w:rPr>
          <w:rFonts w:eastAsia="Times New Roman" w:cs="Times New Roman"/>
          <w:kern w:val="0"/>
          <w:lang w:eastAsia="pl-PL"/>
          <w14:ligatures w14:val="none"/>
        </w:rPr>
        <w:t>wyżej</w:t>
      </w:r>
      <w:proofErr w:type="spellEnd"/>
      <w:r w:rsidRPr="00362A61">
        <w:rPr>
          <w:rFonts w:eastAsia="Times New Roman" w:cs="Times New Roman"/>
          <w:kern w:val="0"/>
          <w:lang w:eastAsia="pl-PL"/>
          <w14:ligatures w14:val="none"/>
        </w:rPr>
        <w:t xml:space="preserve"> wymienionych </w:t>
      </w:r>
      <w:proofErr w:type="spellStart"/>
      <w:r w:rsidRPr="00362A61">
        <w:rPr>
          <w:rFonts w:eastAsia="Times New Roman" w:cs="Times New Roman"/>
          <w:kern w:val="0"/>
          <w:lang w:eastAsia="pl-PL"/>
          <w14:ligatures w14:val="none"/>
        </w:rPr>
        <w:t>kryteriów</w:t>
      </w:r>
      <w:proofErr w:type="spellEnd"/>
      <w:r w:rsidRPr="00362A61">
        <w:rPr>
          <w:rFonts w:eastAsia="Times New Roman" w:cs="Times New Roman"/>
          <w:kern w:val="0"/>
          <w:lang w:eastAsia="pl-PL"/>
          <w14:ligatures w14:val="none"/>
        </w:rPr>
        <w:t xml:space="preserve"> </w:t>
      </w:r>
      <w:proofErr w:type="spellStart"/>
      <w:r w:rsidRPr="00362A61">
        <w:rPr>
          <w:rFonts w:eastAsia="Times New Roman" w:cs="Times New Roman"/>
          <w:kern w:val="0"/>
          <w:lang w:eastAsia="pl-PL"/>
          <w14:ligatures w14:val="none"/>
        </w:rPr>
        <w:t>można</w:t>
      </w:r>
      <w:proofErr w:type="spellEnd"/>
      <w:r w:rsidRPr="00362A61">
        <w:rPr>
          <w:rFonts w:eastAsia="Times New Roman" w:cs="Times New Roman"/>
          <w:kern w:val="0"/>
          <w:lang w:eastAsia="pl-PL"/>
          <w14:ligatures w14:val="none"/>
        </w:rPr>
        <w:t xml:space="preserve"> </w:t>
      </w:r>
      <w:proofErr w:type="spellStart"/>
      <w:r w:rsidRPr="00362A61">
        <w:rPr>
          <w:rFonts w:eastAsia="Times New Roman" w:cs="Times New Roman"/>
          <w:kern w:val="0"/>
          <w:lang w:eastAsia="pl-PL"/>
          <w14:ligatures w14:val="none"/>
        </w:rPr>
        <w:t>uzyskac</w:t>
      </w:r>
      <w:proofErr w:type="spellEnd"/>
      <w:r w:rsidRPr="00362A61">
        <w:rPr>
          <w:rFonts w:eastAsia="Times New Roman" w:cs="Times New Roman"/>
          <w:kern w:val="0"/>
          <w:lang w:eastAsia="pl-PL"/>
          <w14:ligatures w14:val="none"/>
        </w:rPr>
        <w:t>́ maksymalnie 10 punktów. </w:t>
      </w:r>
    </w:p>
    <w:p w14:paraId="2447A744" w14:textId="77777777" w:rsidR="00A76118" w:rsidRPr="00362A61" w:rsidRDefault="00A76118" w:rsidP="00362A61">
      <w:pPr>
        <w:numPr>
          <w:ilvl w:val="0"/>
          <w:numId w:val="2"/>
        </w:numPr>
        <w:tabs>
          <w:tab w:val="clear" w:pos="720"/>
          <w:tab w:val="left" w:pos="142"/>
          <w:tab w:val="left" w:pos="284"/>
          <w:tab w:val="num" w:pos="426"/>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Skład Jury na etapie preselekcji oraz Konkursu wyznacza Organizator. </w:t>
      </w:r>
    </w:p>
    <w:p w14:paraId="7085C7F8" w14:textId="77777777" w:rsidR="00B061F0" w:rsidRDefault="00B061F0" w:rsidP="00362A61">
      <w:pPr>
        <w:tabs>
          <w:tab w:val="left" w:pos="142"/>
          <w:tab w:val="left" w:pos="284"/>
        </w:tabs>
        <w:spacing w:after="0" w:line="276" w:lineRule="auto"/>
        <w:ind w:left="284" w:hanging="284"/>
        <w:jc w:val="both"/>
        <w:textAlignment w:val="baseline"/>
        <w:rPr>
          <w:rFonts w:eastAsia="Times New Roman" w:cs="Times New Roman"/>
          <w:b/>
          <w:bCs/>
          <w:kern w:val="0"/>
          <w:lang w:eastAsia="pl-PL"/>
          <w14:ligatures w14:val="none"/>
        </w:rPr>
      </w:pPr>
    </w:p>
    <w:p w14:paraId="6BE8B4CA" w14:textId="4A0CCFCC" w:rsidR="00A76118" w:rsidRPr="00362A61" w:rsidRDefault="00A76118" w:rsidP="00362A61">
      <w:pPr>
        <w:tabs>
          <w:tab w:val="left" w:pos="142"/>
          <w:tab w:val="left" w:pos="284"/>
        </w:tabs>
        <w:spacing w:after="0" w:line="276" w:lineRule="auto"/>
        <w:ind w:left="284" w:hanging="284"/>
        <w:jc w:val="both"/>
        <w:textAlignment w:val="baseline"/>
        <w:rPr>
          <w:rFonts w:eastAsia="Times New Roman" w:cs="Times New Roman"/>
          <w:kern w:val="0"/>
          <w:lang w:eastAsia="pl-PL"/>
          <w14:ligatures w14:val="none"/>
        </w:rPr>
      </w:pPr>
      <w:r w:rsidRPr="00362A61">
        <w:rPr>
          <w:rFonts w:eastAsia="Times New Roman" w:cs="Times New Roman"/>
          <w:b/>
          <w:bCs/>
          <w:kern w:val="0"/>
          <w:lang w:eastAsia="pl-PL"/>
          <w14:ligatures w14:val="none"/>
        </w:rPr>
        <w:t>§3</w:t>
      </w:r>
      <w:r w:rsidR="00B061F0">
        <w:rPr>
          <w:rFonts w:eastAsia="Times New Roman" w:cs="Times New Roman"/>
          <w:b/>
          <w:bCs/>
          <w:kern w:val="0"/>
          <w:lang w:eastAsia="pl-PL"/>
          <w14:ligatures w14:val="none"/>
        </w:rPr>
        <w:t xml:space="preserve"> </w:t>
      </w:r>
      <w:r w:rsidRPr="00362A61">
        <w:rPr>
          <w:rFonts w:eastAsia="Times New Roman" w:cs="Times New Roman"/>
          <w:b/>
          <w:bCs/>
          <w:kern w:val="0"/>
          <w:lang w:eastAsia="pl-PL"/>
          <w14:ligatures w14:val="none"/>
        </w:rPr>
        <w:t>Zasady uczestnictwa</w:t>
      </w:r>
    </w:p>
    <w:p w14:paraId="596CA876" w14:textId="77777777" w:rsidR="00A76118" w:rsidRPr="00362A61" w:rsidRDefault="00A76118" w:rsidP="00362A61">
      <w:pPr>
        <w:numPr>
          <w:ilvl w:val="0"/>
          <w:numId w:val="3"/>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Uczestnikami Konkursu mogą̨ być́ osoby pełnoletnie lub niepełnoletnie za zgodą rodzica lub prawnego opiekuna (Załącznik nr 1).</w:t>
      </w:r>
    </w:p>
    <w:p w14:paraId="3887931B" w14:textId="4565DF43" w:rsidR="00A76118" w:rsidRPr="00362A61" w:rsidRDefault="00A76118" w:rsidP="00362A61">
      <w:pPr>
        <w:numPr>
          <w:ilvl w:val="0"/>
          <w:numId w:val="3"/>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 xml:space="preserve">Uczestnicy zgłaszają się przez </w:t>
      </w:r>
      <w:r w:rsidR="00362A61" w:rsidRPr="00362A61">
        <w:rPr>
          <w:rFonts w:eastAsia="Times New Roman" w:cs="Times New Roman"/>
          <w:kern w:val="0"/>
          <w:lang w:eastAsia="pl-PL"/>
          <w14:ligatures w14:val="none"/>
        </w:rPr>
        <w:t xml:space="preserve">wysłanie wypełnionej karty zgłoszeniowej na adres mailowy: </w:t>
      </w:r>
      <w:r w:rsidR="00362A61" w:rsidRPr="00362A61">
        <w:rPr>
          <w:rFonts w:eastAsia="Times New Roman" w:cs="Times New Roman"/>
          <w:b/>
          <w:kern w:val="0"/>
          <w:lang w:eastAsia="pl-PL"/>
          <w14:ligatures w14:val="none"/>
        </w:rPr>
        <w:t xml:space="preserve">poezjadeszczowa@gmail.com </w:t>
      </w:r>
      <w:r w:rsidR="00362A61" w:rsidRPr="00362A61">
        <w:rPr>
          <w:rFonts w:eastAsia="Times New Roman" w:cs="Times New Roman"/>
          <w:kern w:val="0"/>
          <w:lang w:eastAsia="pl-PL"/>
          <w14:ligatures w14:val="none"/>
        </w:rPr>
        <w:t xml:space="preserve">w nieprzekraczalnym terminie do </w:t>
      </w:r>
      <w:r w:rsidR="00362A61" w:rsidRPr="00362A61">
        <w:rPr>
          <w:rFonts w:eastAsia="Times New Roman" w:cs="Times New Roman"/>
          <w:b/>
          <w:kern w:val="0"/>
          <w:lang w:eastAsia="pl-PL"/>
          <w14:ligatures w14:val="none"/>
        </w:rPr>
        <w:t>25 września 2024 roku</w:t>
      </w:r>
      <w:r w:rsidR="00362A61" w:rsidRPr="00362A61">
        <w:rPr>
          <w:rFonts w:eastAsia="Times New Roman" w:cs="Times New Roman"/>
          <w:kern w:val="0"/>
          <w:lang w:eastAsia="pl-PL"/>
          <w14:ligatures w14:val="none"/>
        </w:rPr>
        <w:t xml:space="preserve">. </w:t>
      </w:r>
    </w:p>
    <w:p w14:paraId="16F3087E" w14:textId="23993200" w:rsidR="00A76118" w:rsidRPr="00362A61" w:rsidRDefault="00A76118" w:rsidP="00362A61">
      <w:pPr>
        <w:numPr>
          <w:ilvl w:val="0"/>
          <w:numId w:val="3"/>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 xml:space="preserve">Uczestnicy zostaną powiadomieni o </w:t>
      </w:r>
      <w:r w:rsidR="00362A61" w:rsidRPr="00362A61">
        <w:rPr>
          <w:rFonts w:eastAsia="Times New Roman" w:cs="Times New Roman"/>
          <w:kern w:val="0"/>
          <w:lang w:eastAsia="pl-PL"/>
          <w14:ligatures w14:val="none"/>
        </w:rPr>
        <w:t>kolejności występów drogą mailową do dnia 5 października 2024 roku.</w:t>
      </w:r>
    </w:p>
    <w:p w14:paraId="6D3282B2" w14:textId="77777777" w:rsidR="00B061F0" w:rsidRDefault="00B061F0" w:rsidP="00362A61">
      <w:pPr>
        <w:tabs>
          <w:tab w:val="left" w:pos="142"/>
          <w:tab w:val="left" w:pos="284"/>
        </w:tabs>
        <w:spacing w:after="0" w:line="276" w:lineRule="auto"/>
        <w:ind w:left="284" w:hanging="284"/>
        <w:jc w:val="both"/>
        <w:textAlignment w:val="baseline"/>
        <w:rPr>
          <w:rFonts w:eastAsia="Times New Roman" w:cs="Times New Roman"/>
          <w:b/>
          <w:bCs/>
          <w:kern w:val="0"/>
          <w:lang w:eastAsia="pl-PL"/>
          <w14:ligatures w14:val="none"/>
        </w:rPr>
      </w:pPr>
    </w:p>
    <w:p w14:paraId="04997DA1" w14:textId="27651DBC" w:rsidR="00A76118" w:rsidRPr="00362A61" w:rsidRDefault="00A76118" w:rsidP="00362A61">
      <w:pPr>
        <w:tabs>
          <w:tab w:val="left" w:pos="142"/>
          <w:tab w:val="left" w:pos="284"/>
        </w:tabs>
        <w:spacing w:after="0" w:line="276" w:lineRule="auto"/>
        <w:ind w:left="284" w:hanging="284"/>
        <w:jc w:val="both"/>
        <w:textAlignment w:val="baseline"/>
        <w:rPr>
          <w:rFonts w:eastAsia="Times New Roman" w:cs="Times New Roman"/>
          <w:kern w:val="0"/>
          <w:lang w:eastAsia="pl-PL"/>
          <w14:ligatures w14:val="none"/>
        </w:rPr>
      </w:pPr>
      <w:r w:rsidRPr="00362A61">
        <w:rPr>
          <w:rFonts w:eastAsia="Times New Roman" w:cs="Times New Roman"/>
          <w:b/>
          <w:bCs/>
          <w:kern w:val="0"/>
          <w:lang w:eastAsia="pl-PL"/>
          <w14:ligatures w14:val="none"/>
        </w:rPr>
        <w:t>§4</w:t>
      </w:r>
      <w:r w:rsidR="00B061F0">
        <w:rPr>
          <w:rFonts w:eastAsia="Times New Roman" w:cs="Times New Roman"/>
          <w:b/>
          <w:bCs/>
          <w:kern w:val="0"/>
          <w:lang w:eastAsia="pl-PL"/>
          <w14:ligatures w14:val="none"/>
        </w:rPr>
        <w:t xml:space="preserve"> </w:t>
      </w:r>
      <w:r w:rsidRPr="00362A61">
        <w:rPr>
          <w:rFonts w:eastAsia="Times New Roman" w:cs="Times New Roman"/>
          <w:b/>
          <w:bCs/>
          <w:kern w:val="0"/>
          <w:lang w:eastAsia="pl-PL"/>
          <w14:ligatures w14:val="none"/>
        </w:rPr>
        <w:t>Laureaci i nagrody</w:t>
      </w:r>
    </w:p>
    <w:p w14:paraId="0F753147" w14:textId="1462CFBA" w:rsidR="00A76118" w:rsidRPr="00362A61" w:rsidRDefault="00A76118" w:rsidP="00362A61">
      <w:pPr>
        <w:numPr>
          <w:ilvl w:val="0"/>
          <w:numId w:val="4"/>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Rozstrzygnięcie Konkursu polega na wyłonieniu trzech laureatów</w:t>
      </w:r>
      <w:r w:rsidR="00362A61" w:rsidRPr="00362A61">
        <w:rPr>
          <w:rFonts w:eastAsia="Times New Roman" w:cs="Times New Roman"/>
          <w:kern w:val="0"/>
          <w:lang w:eastAsia="pl-PL"/>
          <w14:ligatures w14:val="none"/>
        </w:rPr>
        <w:t xml:space="preserve"> w obu kategoriach</w:t>
      </w:r>
      <w:r w:rsidRPr="00362A61">
        <w:rPr>
          <w:rFonts w:eastAsia="Times New Roman" w:cs="Times New Roman"/>
          <w:kern w:val="0"/>
          <w:lang w:eastAsia="pl-PL"/>
          <w14:ligatures w14:val="none"/>
        </w:rPr>
        <w:t>, którzy otrzymają najwięcej punktów od Jury.</w:t>
      </w:r>
    </w:p>
    <w:p w14:paraId="1DF03594" w14:textId="2A625CD7" w:rsidR="00A76118" w:rsidRPr="00362A61" w:rsidRDefault="00A76118" w:rsidP="00362A61">
      <w:pPr>
        <w:numPr>
          <w:ilvl w:val="0"/>
          <w:numId w:val="4"/>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 xml:space="preserve">Laureaci pierwszego, drugiego i trzeciego miejsca otrzymują </w:t>
      </w:r>
      <w:r w:rsidR="00362A61" w:rsidRPr="00362A61">
        <w:rPr>
          <w:rFonts w:eastAsia="Times New Roman" w:cs="Times New Roman"/>
          <w:kern w:val="0"/>
          <w:lang w:eastAsia="pl-PL"/>
          <w14:ligatures w14:val="none"/>
        </w:rPr>
        <w:t>nagrody rzeczowe ufundowane przez Organizatorów</w:t>
      </w:r>
      <w:r w:rsidRPr="00362A61">
        <w:rPr>
          <w:rFonts w:eastAsia="Times New Roman" w:cs="Times New Roman"/>
          <w:kern w:val="0"/>
          <w:lang w:eastAsia="pl-PL"/>
          <w14:ligatures w14:val="none"/>
        </w:rPr>
        <w:t>.</w:t>
      </w:r>
    </w:p>
    <w:p w14:paraId="5EA81C81" w14:textId="77777777" w:rsidR="00B061F0" w:rsidRDefault="00B061F0" w:rsidP="00362A61">
      <w:pPr>
        <w:tabs>
          <w:tab w:val="left" w:pos="142"/>
          <w:tab w:val="left" w:pos="284"/>
        </w:tabs>
        <w:spacing w:after="0" w:line="276" w:lineRule="auto"/>
        <w:ind w:left="284" w:hanging="284"/>
        <w:jc w:val="both"/>
        <w:textAlignment w:val="baseline"/>
        <w:rPr>
          <w:rFonts w:eastAsia="Times New Roman" w:cs="Times New Roman"/>
          <w:b/>
          <w:bCs/>
          <w:kern w:val="0"/>
          <w:lang w:eastAsia="pl-PL"/>
          <w14:ligatures w14:val="none"/>
        </w:rPr>
      </w:pPr>
    </w:p>
    <w:p w14:paraId="32D8707B" w14:textId="0FC69806" w:rsidR="00A76118" w:rsidRPr="00362A61" w:rsidRDefault="00362A61" w:rsidP="00362A61">
      <w:pPr>
        <w:tabs>
          <w:tab w:val="left" w:pos="142"/>
          <w:tab w:val="left" w:pos="284"/>
        </w:tabs>
        <w:spacing w:after="0" w:line="276" w:lineRule="auto"/>
        <w:ind w:left="284" w:hanging="284"/>
        <w:jc w:val="both"/>
        <w:textAlignment w:val="baseline"/>
        <w:rPr>
          <w:rFonts w:eastAsia="Times New Roman" w:cs="Times New Roman"/>
          <w:kern w:val="0"/>
          <w:lang w:eastAsia="pl-PL"/>
          <w14:ligatures w14:val="none"/>
        </w:rPr>
      </w:pPr>
      <w:r w:rsidRPr="00362A61">
        <w:rPr>
          <w:rFonts w:eastAsia="Times New Roman" w:cs="Times New Roman"/>
          <w:b/>
          <w:bCs/>
          <w:kern w:val="0"/>
          <w:lang w:eastAsia="pl-PL"/>
          <w14:ligatures w14:val="none"/>
        </w:rPr>
        <w:t>§5</w:t>
      </w:r>
      <w:r w:rsidR="00B061F0">
        <w:rPr>
          <w:rFonts w:eastAsia="Times New Roman" w:cs="Times New Roman"/>
          <w:b/>
          <w:bCs/>
          <w:kern w:val="0"/>
          <w:lang w:eastAsia="pl-PL"/>
          <w14:ligatures w14:val="none"/>
        </w:rPr>
        <w:t xml:space="preserve"> </w:t>
      </w:r>
      <w:r w:rsidR="00A76118" w:rsidRPr="00362A61">
        <w:rPr>
          <w:rFonts w:eastAsia="Times New Roman" w:cs="Times New Roman"/>
          <w:b/>
          <w:bCs/>
          <w:kern w:val="0"/>
          <w:lang w:eastAsia="pl-PL"/>
          <w14:ligatures w14:val="none"/>
        </w:rPr>
        <w:t>Postanowienia końcowe</w:t>
      </w:r>
    </w:p>
    <w:p w14:paraId="345FE03F" w14:textId="77777777" w:rsidR="00A76118" w:rsidRPr="00362A61" w:rsidRDefault="00A76118" w:rsidP="00362A61">
      <w:pPr>
        <w:numPr>
          <w:ilvl w:val="0"/>
          <w:numId w:val="18"/>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 xml:space="preserve">Wysłanie zgłoszenia konkursowego jest równoznaczne z akceptacją Regulaminu. Poprzez akceptację Regulaminu Konkursu Uczestnik </w:t>
      </w:r>
      <w:proofErr w:type="spellStart"/>
      <w:r w:rsidRPr="00362A61">
        <w:rPr>
          <w:rFonts w:eastAsia="Times New Roman" w:cs="Times New Roman"/>
          <w:kern w:val="0"/>
          <w:lang w:eastAsia="pl-PL"/>
          <w14:ligatures w14:val="none"/>
        </w:rPr>
        <w:t>zobowiązuje</w:t>
      </w:r>
      <w:proofErr w:type="spellEnd"/>
      <w:r w:rsidRPr="00362A61">
        <w:rPr>
          <w:rFonts w:eastAsia="Times New Roman" w:cs="Times New Roman"/>
          <w:kern w:val="0"/>
          <w:lang w:eastAsia="pl-PL"/>
          <w14:ligatures w14:val="none"/>
        </w:rPr>
        <w:t xml:space="preserve"> </w:t>
      </w:r>
      <w:proofErr w:type="spellStart"/>
      <w:r w:rsidRPr="00362A61">
        <w:rPr>
          <w:rFonts w:eastAsia="Times New Roman" w:cs="Times New Roman"/>
          <w:kern w:val="0"/>
          <w:lang w:eastAsia="pl-PL"/>
          <w14:ligatures w14:val="none"/>
        </w:rPr>
        <w:t>sie</w:t>
      </w:r>
      <w:proofErr w:type="spellEnd"/>
      <w:r w:rsidRPr="00362A61">
        <w:rPr>
          <w:rFonts w:eastAsia="Times New Roman" w:cs="Times New Roman"/>
          <w:kern w:val="0"/>
          <w:lang w:eastAsia="pl-PL"/>
          <w14:ligatures w14:val="none"/>
        </w:rPr>
        <w:t xml:space="preserve">̨ do jego przestrzegania i godzi </w:t>
      </w:r>
      <w:proofErr w:type="spellStart"/>
      <w:r w:rsidRPr="00362A61">
        <w:rPr>
          <w:rFonts w:eastAsia="Times New Roman" w:cs="Times New Roman"/>
          <w:kern w:val="0"/>
          <w:lang w:eastAsia="pl-PL"/>
          <w14:ligatures w14:val="none"/>
        </w:rPr>
        <w:t>sie</w:t>
      </w:r>
      <w:proofErr w:type="spellEnd"/>
      <w:r w:rsidRPr="00362A61">
        <w:rPr>
          <w:rFonts w:eastAsia="Times New Roman" w:cs="Times New Roman"/>
          <w:kern w:val="0"/>
          <w:lang w:eastAsia="pl-PL"/>
          <w14:ligatures w14:val="none"/>
        </w:rPr>
        <w:t>̨ na jego warunki.</w:t>
      </w:r>
    </w:p>
    <w:p w14:paraId="5D2AA840" w14:textId="77777777" w:rsidR="00A76118" w:rsidRPr="00362A61" w:rsidRDefault="00A76118" w:rsidP="00362A61">
      <w:pPr>
        <w:numPr>
          <w:ilvl w:val="0"/>
          <w:numId w:val="18"/>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Decyzje Organizatora i Jury są ostateczne i nie przysługuje od nich odwołanie.</w:t>
      </w:r>
    </w:p>
    <w:p w14:paraId="48859782" w14:textId="77777777" w:rsidR="00A76118" w:rsidRPr="00362A61" w:rsidRDefault="00A76118" w:rsidP="00362A61">
      <w:pPr>
        <w:numPr>
          <w:ilvl w:val="0"/>
          <w:numId w:val="18"/>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W kwestiach nieuregulowanych niniejszym Regulaminem stosuje się przepisy Kodeksu cywilnego i inne przepisy prawa.</w:t>
      </w:r>
    </w:p>
    <w:p w14:paraId="48124485" w14:textId="77777777" w:rsidR="00A76118" w:rsidRPr="00362A61" w:rsidRDefault="00A76118" w:rsidP="00362A61">
      <w:pPr>
        <w:numPr>
          <w:ilvl w:val="0"/>
          <w:numId w:val="18"/>
        </w:numPr>
        <w:tabs>
          <w:tab w:val="left" w:pos="142"/>
          <w:tab w:val="left" w:pos="284"/>
        </w:tabs>
        <w:spacing w:after="0" w:line="276" w:lineRule="auto"/>
        <w:ind w:left="284" w:hanging="284"/>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Spory odnoszące się i wynikające z Konkursu będą rozwiązywane przez sąd powszechny właściwy miejscowo dla siedziby Organizatora.</w:t>
      </w:r>
    </w:p>
    <w:p w14:paraId="6279FB6F" w14:textId="3D3DA821" w:rsidR="00F14FEE" w:rsidRPr="00362A61" w:rsidRDefault="00F14FEE" w:rsidP="00362A61">
      <w:pPr>
        <w:tabs>
          <w:tab w:val="left" w:pos="142"/>
          <w:tab w:val="left" w:pos="284"/>
        </w:tabs>
        <w:spacing w:after="0" w:line="276" w:lineRule="auto"/>
        <w:ind w:left="284" w:hanging="284"/>
        <w:jc w:val="both"/>
      </w:pPr>
    </w:p>
    <w:p w14:paraId="2522837E" w14:textId="50CAE46D" w:rsidR="00362A61" w:rsidRDefault="00362A61" w:rsidP="00362A61">
      <w:pPr>
        <w:spacing w:after="0" w:line="276" w:lineRule="auto"/>
        <w:ind w:left="284" w:hanging="284"/>
      </w:pPr>
    </w:p>
    <w:p w14:paraId="12AA0A42" w14:textId="20584598" w:rsidR="00F40A06" w:rsidRDefault="00F40A06" w:rsidP="00362A61">
      <w:pPr>
        <w:spacing w:after="0" w:line="276" w:lineRule="auto"/>
        <w:ind w:left="284" w:hanging="284"/>
      </w:pPr>
    </w:p>
    <w:p w14:paraId="757293DC" w14:textId="77777777" w:rsidR="00F40A06" w:rsidRPr="00362A61" w:rsidRDefault="00F40A06" w:rsidP="00362A61">
      <w:pPr>
        <w:spacing w:after="0" w:line="276" w:lineRule="auto"/>
        <w:ind w:left="284" w:hanging="284"/>
      </w:pPr>
    </w:p>
    <w:p w14:paraId="381B40DB" w14:textId="77777777" w:rsidR="00362A61" w:rsidRPr="00362A61" w:rsidRDefault="00362A61" w:rsidP="00362A61">
      <w:pPr>
        <w:shd w:val="clear" w:color="auto" w:fill="FFFFFF"/>
        <w:spacing w:after="0" w:line="276" w:lineRule="auto"/>
        <w:ind w:left="284" w:hanging="284"/>
        <w:jc w:val="both"/>
        <w:outlineLvl w:val="5"/>
        <w:rPr>
          <w:rFonts w:eastAsia="Times New Roman" w:cstheme="minorHAnsi"/>
          <w:lang w:eastAsia="pl-PL"/>
        </w:rPr>
      </w:pPr>
      <w:r w:rsidRPr="00362A61">
        <w:rPr>
          <w:rFonts w:eastAsia="Times New Roman" w:cstheme="minorHAnsi"/>
          <w:lang w:eastAsia="pl-PL"/>
        </w:rPr>
        <w:t>Administratorem danych osobowych uczestników konkursu jest Miejsko-Powiatowa Biblioteka Publiczna w Pszczynie, ul. Piastowska 1, 43-200 Pszczyna.</w:t>
      </w:r>
    </w:p>
    <w:p w14:paraId="0893E15C" w14:textId="77777777" w:rsidR="00362A61" w:rsidRPr="00362A61" w:rsidRDefault="00362A61" w:rsidP="00362A61">
      <w:pPr>
        <w:shd w:val="clear" w:color="auto" w:fill="FFFFFF"/>
        <w:spacing w:after="0" w:line="276" w:lineRule="auto"/>
        <w:ind w:left="284" w:hanging="284"/>
        <w:jc w:val="both"/>
        <w:outlineLvl w:val="5"/>
        <w:rPr>
          <w:rFonts w:eastAsia="Times New Roman" w:cstheme="minorHAnsi"/>
          <w:lang w:eastAsia="pl-PL"/>
        </w:rPr>
      </w:pPr>
      <w:r w:rsidRPr="00362A61">
        <w:rPr>
          <w:rFonts w:eastAsia="Times New Roman" w:cstheme="minorHAnsi"/>
          <w:lang w:eastAsia="pl-PL"/>
        </w:rPr>
        <w:t>Wszelkie pytania dotyczące przetwarzania danych osobowych należy kierować do inspektora ochrony danych w Miejsko-Powiatowej Bibliotece Publicznej w Pszczynie na adres iod@netbel.pl.</w:t>
      </w:r>
    </w:p>
    <w:p w14:paraId="2C394B0F" w14:textId="77777777" w:rsidR="00362A61" w:rsidRPr="00362A61" w:rsidRDefault="00362A61" w:rsidP="00362A61">
      <w:pPr>
        <w:shd w:val="clear" w:color="auto" w:fill="FFFFFF"/>
        <w:spacing w:after="0" w:line="276" w:lineRule="auto"/>
        <w:ind w:left="284" w:hanging="284"/>
        <w:jc w:val="both"/>
        <w:outlineLvl w:val="5"/>
        <w:rPr>
          <w:rFonts w:eastAsia="Times New Roman" w:cstheme="minorHAnsi"/>
          <w:lang w:eastAsia="pl-PL"/>
        </w:rPr>
      </w:pPr>
      <w:r w:rsidRPr="00362A61">
        <w:rPr>
          <w:rFonts w:eastAsia="Times New Roman" w:cstheme="minorHAnsi"/>
          <w:lang w:eastAsia="pl-PL"/>
        </w:rPr>
        <w:t>Dane uczestników konkursu będą przetwarzane w celu przeprowadzenia konkursu „Powiatowy Konkurs Pięknego Czytania” oraz podania do wiadomości publicznej jego wyników przez okres niezbędny dla realizacji tego celu.</w:t>
      </w:r>
    </w:p>
    <w:p w14:paraId="2D01409D" w14:textId="77777777" w:rsidR="00362A61" w:rsidRPr="00362A61" w:rsidRDefault="00362A61" w:rsidP="00362A61">
      <w:pPr>
        <w:shd w:val="clear" w:color="auto" w:fill="FFFFFF"/>
        <w:spacing w:after="0" w:line="276" w:lineRule="auto"/>
        <w:ind w:left="284" w:hanging="284"/>
        <w:jc w:val="both"/>
        <w:outlineLvl w:val="5"/>
        <w:rPr>
          <w:rFonts w:eastAsia="Times New Roman" w:cstheme="minorHAnsi"/>
          <w:lang w:eastAsia="pl-PL"/>
        </w:rPr>
      </w:pPr>
      <w:r w:rsidRPr="00362A61">
        <w:rPr>
          <w:rFonts w:eastAsia="Times New Roman" w:cstheme="minorHAnsi"/>
          <w:lang w:eastAsia="pl-PL"/>
        </w:rPr>
        <w:t>Przetwarzanie danych osobowych będzie odbywać się na podstawie art. 6 pkt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nr 119 str. 1) („RODO”) w prawnie usprawiedliwionym interesie Administratora Danych jakim jest przeprowadzenie konkursu „Powiatowy Konkurs Pięknego Czytania” oraz ochrona przed ewentualnymi roszczeniami na drodze cywilnej związanymi z w/w konkursem. Uczestnikom konkursu przysługuje prawo dostępu do treści swoich danych oraz prawo ich poprawiania, sprostowania, usunięcia, ograniczenia przetwarzania, prawo do przenoszenia danych, prawo do wniesienia sprzeciwu wobec przetwarzania danych. Ponadto uczestnicy mają prawo do wniesienia skargi do organu nadzorczego, którym jest Prezes Urzędu Ochrony Danych Osobowych, gdy uznają, iż przetwarzanie danych osobowych narusza przepisy RODO.</w:t>
      </w:r>
    </w:p>
    <w:p w14:paraId="2418896C" w14:textId="77777777" w:rsidR="00362A61" w:rsidRPr="00362A61" w:rsidRDefault="00362A61" w:rsidP="00362A61">
      <w:pPr>
        <w:shd w:val="clear" w:color="auto" w:fill="FFFFFF"/>
        <w:spacing w:after="0" w:line="276" w:lineRule="auto"/>
        <w:ind w:left="284" w:hanging="284"/>
        <w:jc w:val="both"/>
        <w:outlineLvl w:val="5"/>
        <w:rPr>
          <w:rFonts w:eastAsia="Times New Roman" w:cstheme="minorHAnsi"/>
          <w:lang w:eastAsia="pl-PL"/>
        </w:rPr>
      </w:pPr>
      <w:r w:rsidRPr="00362A61">
        <w:rPr>
          <w:rFonts w:eastAsia="Times New Roman" w:cstheme="minorHAnsi"/>
          <w:lang w:eastAsia="pl-PL"/>
        </w:rPr>
        <w:t>Podanie danych osobowych jest dobrowolne, ale niezbędne do wzięcia udziału w w/w konkursie.</w:t>
      </w:r>
    </w:p>
    <w:p w14:paraId="60BAFD1E" w14:textId="57DE00EE" w:rsidR="00B061F0" w:rsidRDefault="00B061F0">
      <w:r>
        <w:br w:type="page"/>
      </w:r>
    </w:p>
    <w:p w14:paraId="7AD69F32" w14:textId="70196E46" w:rsidR="00362A61" w:rsidRDefault="00B061F0" w:rsidP="00B061F0">
      <w:pPr>
        <w:spacing w:after="0" w:line="276" w:lineRule="auto"/>
        <w:jc w:val="right"/>
      </w:pPr>
      <w:r>
        <w:lastRenderedPageBreak/>
        <w:t>Załącznik nr 1</w:t>
      </w:r>
    </w:p>
    <w:p w14:paraId="1AA86D0A" w14:textId="4A6BEAFB" w:rsidR="00B061F0" w:rsidRDefault="00B061F0" w:rsidP="00B061F0">
      <w:pPr>
        <w:spacing w:after="0" w:line="276" w:lineRule="auto"/>
        <w:jc w:val="right"/>
      </w:pPr>
    </w:p>
    <w:p w14:paraId="29226A90" w14:textId="5A0788E9" w:rsidR="00B061F0" w:rsidRDefault="00B061F0" w:rsidP="00B061F0">
      <w:pPr>
        <w:spacing w:after="0" w:line="276" w:lineRule="auto"/>
        <w:jc w:val="center"/>
        <w:rPr>
          <w:b/>
        </w:rPr>
      </w:pPr>
      <w:r>
        <w:rPr>
          <w:b/>
        </w:rPr>
        <w:t>KARTA ZGŁOSZENIOWA</w:t>
      </w:r>
    </w:p>
    <w:p w14:paraId="6E1C28E2" w14:textId="495968ED" w:rsidR="00B061F0" w:rsidRDefault="00B061F0" w:rsidP="00B061F0">
      <w:pPr>
        <w:spacing w:after="0" w:line="276" w:lineRule="auto"/>
        <w:jc w:val="center"/>
        <w:rPr>
          <w:b/>
        </w:rPr>
      </w:pPr>
    </w:p>
    <w:tbl>
      <w:tblPr>
        <w:tblStyle w:val="Tabela-Siatka"/>
        <w:tblW w:w="0" w:type="auto"/>
        <w:tblLook w:val="04A0" w:firstRow="1" w:lastRow="0" w:firstColumn="1" w:lastColumn="0" w:noHBand="0" w:noVBand="1"/>
      </w:tblPr>
      <w:tblGrid>
        <w:gridCol w:w="2547"/>
        <w:gridCol w:w="6515"/>
      </w:tblGrid>
      <w:tr w:rsidR="00B061F0" w14:paraId="01C421D1" w14:textId="77777777" w:rsidTr="00B061F0">
        <w:trPr>
          <w:trHeight w:val="624"/>
        </w:trPr>
        <w:tc>
          <w:tcPr>
            <w:tcW w:w="2547" w:type="dxa"/>
            <w:vAlign w:val="center"/>
          </w:tcPr>
          <w:p w14:paraId="79C00293" w14:textId="1FFF43F0" w:rsidR="00B061F0" w:rsidRDefault="00B061F0" w:rsidP="00B061F0">
            <w:pPr>
              <w:spacing w:line="276" w:lineRule="auto"/>
              <w:rPr>
                <w:b/>
              </w:rPr>
            </w:pPr>
            <w:r>
              <w:rPr>
                <w:b/>
              </w:rPr>
              <w:t>Imię uczestnika</w:t>
            </w:r>
          </w:p>
        </w:tc>
        <w:tc>
          <w:tcPr>
            <w:tcW w:w="6515" w:type="dxa"/>
            <w:vAlign w:val="center"/>
          </w:tcPr>
          <w:p w14:paraId="562FC5CD" w14:textId="77777777" w:rsidR="00B061F0" w:rsidRDefault="00B061F0" w:rsidP="00B061F0">
            <w:pPr>
              <w:spacing w:line="276" w:lineRule="auto"/>
              <w:rPr>
                <w:b/>
              </w:rPr>
            </w:pPr>
          </w:p>
        </w:tc>
      </w:tr>
      <w:tr w:rsidR="00B061F0" w14:paraId="33923F1D" w14:textId="77777777" w:rsidTr="00B061F0">
        <w:trPr>
          <w:trHeight w:val="624"/>
        </w:trPr>
        <w:tc>
          <w:tcPr>
            <w:tcW w:w="2547" w:type="dxa"/>
            <w:vAlign w:val="center"/>
          </w:tcPr>
          <w:p w14:paraId="5C520852" w14:textId="6B8DFA71" w:rsidR="00B061F0" w:rsidRDefault="00B061F0" w:rsidP="00B061F0">
            <w:pPr>
              <w:spacing w:line="276" w:lineRule="auto"/>
              <w:rPr>
                <w:b/>
              </w:rPr>
            </w:pPr>
            <w:r>
              <w:rPr>
                <w:b/>
              </w:rPr>
              <w:t>Nazwisko uczestnika</w:t>
            </w:r>
          </w:p>
        </w:tc>
        <w:tc>
          <w:tcPr>
            <w:tcW w:w="6515" w:type="dxa"/>
            <w:vAlign w:val="center"/>
          </w:tcPr>
          <w:p w14:paraId="521610E0" w14:textId="77777777" w:rsidR="00B061F0" w:rsidRDefault="00B061F0" w:rsidP="00B061F0">
            <w:pPr>
              <w:spacing w:line="276" w:lineRule="auto"/>
              <w:rPr>
                <w:b/>
              </w:rPr>
            </w:pPr>
          </w:p>
        </w:tc>
      </w:tr>
      <w:tr w:rsidR="00B061F0" w14:paraId="2420A638" w14:textId="77777777" w:rsidTr="00B061F0">
        <w:trPr>
          <w:trHeight w:val="624"/>
        </w:trPr>
        <w:tc>
          <w:tcPr>
            <w:tcW w:w="2547" w:type="dxa"/>
            <w:vAlign w:val="center"/>
          </w:tcPr>
          <w:p w14:paraId="0C8BF7EE" w14:textId="258CF00C" w:rsidR="00B061F0" w:rsidRDefault="00B061F0" w:rsidP="00B061F0">
            <w:pPr>
              <w:spacing w:line="276" w:lineRule="auto"/>
              <w:rPr>
                <w:b/>
              </w:rPr>
            </w:pPr>
            <w:r>
              <w:rPr>
                <w:b/>
              </w:rPr>
              <w:t>Wiek uczestnika</w:t>
            </w:r>
          </w:p>
        </w:tc>
        <w:tc>
          <w:tcPr>
            <w:tcW w:w="6515" w:type="dxa"/>
            <w:vAlign w:val="center"/>
          </w:tcPr>
          <w:p w14:paraId="70B3285F" w14:textId="77777777" w:rsidR="00B061F0" w:rsidRDefault="00B061F0" w:rsidP="00B061F0">
            <w:pPr>
              <w:spacing w:line="276" w:lineRule="auto"/>
              <w:rPr>
                <w:b/>
              </w:rPr>
            </w:pPr>
          </w:p>
        </w:tc>
      </w:tr>
      <w:tr w:rsidR="00B061F0" w14:paraId="1D0188A7" w14:textId="77777777" w:rsidTr="00B061F0">
        <w:trPr>
          <w:trHeight w:val="751"/>
        </w:trPr>
        <w:tc>
          <w:tcPr>
            <w:tcW w:w="2547" w:type="dxa"/>
            <w:vAlign w:val="center"/>
          </w:tcPr>
          <w:p w14:paraId="139586CA" w14:textId="407F700B" w:rsidR="00B061F0" w:rsidRDefault="00B061F0" w:rsidP="00B061F0">
            <w:pPr>
              <w:spacing w:line="276" w:lineRule="auto"/>
              <w:rPr>
                <w:b/>
              </w:rPr>
            </w:pPr>
            <w:r>
              <w:rPr>
                <w:b/>
              </w:rPr>
              <w:t>Dane kontaktowe (telefon, mail)</w:t>
            </w:r>
          </w:p>
        </w:tc>
        <w:tc>
          <w:tcPr>
            <w:tcW w:w="6515" w:type="dxa"/>
            <w:vAlign w:val="center"/>
          </w:tcPr>
          <w:p w14:paraId="6A60C20E" w14:textId="77777777" w:rsidR="00B061F0" w:rsidRDefault="00B061F0" w:rsidP="00B061F0">
            <w:pPr>
              <w:spacing w:line="276" w:lineRule="auto"/>
              <w:rPr>
                <w:b/>
              </w:rPr>
            </w:pPr>
          </w:p>
        </w:tc>
      </w:tr>
      <w:tr w:rsidR="00B061F0" w14:paraId="2BF06F41" w14:textId="77777777" w:rsidTr="00B061F0">
        <w:trPr>
          <w:trHeight w:val="624"/>
        </w:trPr>
        <w:tc>
          <w:tcPr>
            <w:tcW w:w="2547" w:type="dxa"/>
            <w:vAlign w:val="center"/>
          </w:tcPr>
          <w:p w14:paraId="190F09C5" w14:textId="77777777" w:rsidR="00B061F0" w:rsidRDefault="00B061F0" w:rsidP="00B061F0">
            <w:pPr>
              <w:spacing w:line="276" w:lineRule="auto"/>
              <w:rPr>
                <w:b/>
              </w:rPr>
            </w:pPr>
            <w:r>
              <w:rPr>
                <w:b/>
              </w:rPr>
              <w:t xml:space="preserve">Kategoria </w:t>
            </w:r>
          </w:p>
          <w:p w14:paraId="5EE421EB" w14:textId="15180536" w:rsidR="00B061F0" w:rsidRPr="00B061F0" w:rsidRDefault="00B061F0" w:rsidP="00B061F0">
            <w:pPr>
              <w:spacing w:line="276" w:lineRule="auto"/>
            </w:pPr>
            <w:r w:rsidRPr="00B061F0">
              <w:rPr>
                <w:sz w:val="20"/>
              </w:rPr>
              <w:t>(niepotrzebne skreślić)</w:t>
            </w:r>
          </w:p>
        </w:tc>
        <w:tc>
          <w:tcPr>
            <w:tcW w:w="6515" w:type="dxa"/>
            <w:vAlign w:val="center"/>
          </w:tcPr>
          <w:p w14:paraId="729F0E17" w14:textId="77777777" w:rsidR="00B061F0" w:rsidRPr="00362A61" w:rsidRDefault="00B061F0" w:rsidP="00B061F0">
            <w:pPr>
              <w:numPr>
                <w:ilvl w:val="2"/>
                <w:numId w:val="1"/>
              </w:numPr>
              <w:tabs>
                <w:tab w:val="clear" w:pos="2160"/>
                <w:tab w:val="left" w:pos="142"/>
                <w:tab w:val="left" w:pos="284"/>
                <w:tab w:val="num" w:pos="1843"/>
              </w:tabs>
              <w:spacing w:line="276" w:lineRule="auto"/>
              <w:ind w:left="465" w:hanging="400"/>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poetycko-aktorskiej recytacji utworu z gatunku rapu lub hip-hop w języku polskim;</w:t>
            </w:r>
          </w:p>
          <w:p w14:paraId="70F61780" w14:textId="04125592" w:rsidR="00B061F0" w:rsidRPr="00B061F0" w:rsidRDefault="00B061F0" w:rsidP="00B061F0">
            <w:pPr>
              <w:numPr>
                <w:ilvl w:val="2"/>
                <w:numId w:val="1"/>
              </w:numPr>
              <w:tabs>
                <w:tab w:val="clear" w:pos="2160"/>
                <w:tab w:val="left" w:pos="142"/>
                <w:tab w:val="left" w:pos="284"/>
                <w:tab w:val="num" w:pos="1843"/>
              </w:tabs>
              <w:spacing w:line="276" w:lineRule="auto"/>
              <w:ind w:left="465" w:hanging="400"/>
              <w:jc w:val="both"/>
              <w:textAlignment w:val="baseline"/>
              <w:rPr>
                <w:rFonts w:eastAsia="Times New Roman" w:cs="Arial"/>
                <w:kern w:val="0"/>
                <w:lang w:eastAsia="pl-PL"/>
                <w14:ligatures w14:val="none"/>
              </w:rPr>
            </w:pPr>
            <w:r w:rsidRPr="00362A61">
              <w:rPr>
                <w:rFonts w:eastAsia="Times New Roman" w:cs="Times New Roman"/>
                <w:kern w:val="0"/>
                <w:lang w:eastAsia="pl-PL"/>
                <w14:ligatures w14:val="none"/>
              </w:rPr>
              <w:t xml:space="preserve">hip-hopowej lub rapowanej interpretacji utworu poetyckiego polskiego autora.  </w:t>
            </w:r>
          </w:p>
        </w:tc>
      </w:tr>
      <w:tr w:rsidR="00B061F0" w14:paraId="5D22C852" w14:textId="77777777" w:rsidTr="00B061F0">
        <w:trPr>
          <w:trHeight w:val="624"/>
        </w:trPr>
        <w:tc>
          <w:tcPr>
            <w:tcW w:w="2547" w:type="dxa"/>
            <w:vAlign w:val="center"/>
          </w:tcPr>
          <w:p w14:paraId="41E8DDDD" w14:textId="6330072A" w:rsidR="00B061F0" w:rsidRDefault="00B061F0" w:rsidP="00B061F0">
            <w:pPr>
              <w:spacing w:line="276" w:lineRule="auto"/>
              <w:rPr>
                <w:b/>
              </w:rPr>
            </w:pPr>
            <w:r>
              <w:rPr>
                <w:b/>
              </w:rPr>
              <w:t>Autor utworu oryginalnego</w:t>
            </w:r>
          </w:p>
        </w:tc>
        <w:tc>
          <w:tcPr>
            <w:tcW w:w="6515" w:type="dxa"/>
            <w:vAlign w:val="center"/>
          </w:tcPr>
          <w:p w14:paraId="1D944B8B" w14:textId="77777777" w:rsidR="00B061F0" w:rsidRDefault="00B061F0" w:rsidP="00B061F0">
            <w:pPr>
              <w:spacing w:line="276" w:lineRule="auto"/>
              <w:rPr>
                <w:b/>
              </w:rPr>
            </w:pPr>
          </w:p>
        </w:tc>
      </w:tr>
      <w:tr w:rsidR="00B061F0" w14:paraId="39E64A1D" w14:textId="77777777" w:rsidTr="00B061F0">
        <w:trPr>
          <w:trHeight w:val="624"/>
        </w:trPr>
        <w:tc>
          <w:tcPr>
            <w:tcW w:w="2547" w:type="dxa"/>
            <w:vAlign w:val="center"/>
          </w:tcPr>
          <w:p w14:paraId="1A6BCDCE" w14:textId="50BF10B7" w:rsidR="00B061F0" w:rsidRDefault="00B061F0" w:rsidP="00B061F0">
            <w:pPr>
              <w:spacing w:line="276" w:lineRule="auto"/>
              <w:rPr>
                <w:b/>
              </w:rPr>
            </w:pPr>
            <w:r>
              <w:rPr>
                <w:b/>
              </w:rPr>
              <w:t>Tytuł utworu oryginalnego</w:t>
            </w:r>
          </w:p>
        </w:tc>
        <w:tc>
          <w:tcPr>
            <w:tcW w:w="6515" w:type="dxa"/>
            <w:vAlign w:val="center"/>
          </w:tcPr>
          <w:p w14:paraId="34C30D69" w14:textId="77777777" w:rsidR="00B061F0" w:rsidRDefault="00B061F0" w:rsidP="00B061F0">
            <w:pPr>
              <w:spacing w:line="276" w:lineRule="auto"/>
              <w:rPr>
                <w:b/>
              </w:rPr>
            </w:pPr>
          </w:p>
        </w:tc>
      </w:tr>
    </w:tbl>
    <w:p w14:paraId="061B2BA3" w14:textId="77777777" w:rsidR="00B061F0" w:rsidRPr="00B061F0" w:rsidRDefault="00B061F0" w:rsidP="00B061F0">
      <w:pPr>
        <w:spacing w:after="0" w:line="276" w:lineRule="auto"/>
        <w:jc w:val="both"/>
        <w:rPr>
          <w:b/>
        </w:rPr>
      </w:pPr>
    </w:p>
    <w:p w14:paraId="4B092AC8" w14:textId="17D49EA2" w:rsidR="00362A61" w:rsidRDefault="00362A61" w:rsidP="00362A61">
      <w:pPr>
        <w:tabs>
          <w:tab w:val="left" w:pos="142"/>
          <w:tab w:val="left" w:pos="284"/>
        </w:tabs>
        <w:spacing w:after="0" w:line="276" w:lineRule="auto"/>
        <w:ind w:left="284" w:hanging="284"/>
        <w:jc w:val="both"/>
      </w:pPr>
    </w:p>
    <w:p w14:paraId="3CEEE223" w14:textId="77777777" w:rsidR="00BD43EB" w:rsidRDefault="00BD43EB" w:rsidP="00BD43EB">
      <w:pPr>
        <w:tabs>
          <w:tab w:val="left" w:pos="142"/>
          <w:tab w:val="left" w:pos="284"/>
        </w:tabs>
        <w:spacing w:after="0" w:line="276" w:lineRule="auto"/>
        <w:ind w:left="284" w:hanging="284"/>
      </w:pPr>
      <w:r>
        <w:t>Do karty zgłoszeniowej załączam odpowiednią zgodę.</w:t>
      </w:r>
    </w:p>
    <w:p w14:paraId="52D67768" w14:textId="08AFA05C" w:rsidR="00BD43EB" w:rsidRDefault="00BD43EB" w:rsidP="00362A61">
      <w:pPr>
        <w:tabs>
          <w:tab w:val="left" w:pos="142"/>
          <w:tab w:val="left" w:pos="284"/>
        </w:tabs>
        <w:spacing w:after="0" w:line="276" w:lineRule="auto"/>
        <w:ind w:left="284" w:hanging="284"/>
        <w:jc w:val="both"/>
      </w:pPr>
    </w:p>
    <w:p w14:paraId="54A79926" w14:textId="3FD8BA19" w:rsidR="00BD43EB" w:rsidRDefault="00BD43EB" w:rsidP="00BD43EB">
      <w:pPr>
        <w:tabs>
          <w:tab w:val="left" w:pos="142"/>
          <w:tab w:val="left" w:pos="284"/>
        </w:tabs>
        <w:spacing w:after="0" w:line="276" w:lineRule="auto"/>
        <w:ind w:left="284" w:hanging="284"/>
        <w:jc w:val="right"/>
      </w:pPr>
      <w:r>
        <w:t>…………………………………………</w:t>
      </w:r>
    </w:p>
    <w:p w14:paraId="786837F5" w14:textId="015C929F" w:rsidR="00BD43EB" w:rsidRDefault="00BD43EB" w:rsidP="00BD43EB">
      <w:pPr>
        <w:tabs>
          <w:tab w:val="left" w:pos="142"/>
          <w:tab w:val="left" w:pos="284"/>
        </w:tabs>
        <w:spacing w:after="0" w:line="276" w:lineRule="auto"/>
        <w:ind w:left="284" w:hanging="284"/>
        <w:jc w:val="right"/>
      </w:pPr>
      <w:r>
        <w:t>(podpis uczestnika / prawnego opiekuna)</w:t>
      </w:r>
    </w:p>
    <w:p w14:paraId="57718DF1" w14:textId="3A5F2886" w:rsidR="00BD43EB" w:rsidRDefault="00BD43EB" w:rsidP="00BD43EB">
      <w:pPr>
        <w:tabs>
          <w:tab w:val="left" w:pos="142"/>
          <w:tab w:val="left" w:pos="284"/>
        </w:tabs>
        <w:spacing w:after="0" w:line="276" w:lineRule="auto"/>
        <w:ind w:left="284" w:hanging="284"/>
        <w:jc w:val="right"/>
      </w:pPr>
    </w:p>
    <w:p w14:paraId="6FA2770A" w14:textId="46BDBD15" w:rsidR="00BD43EB" w:rsidRDefault="00BD43EB" w:rsidP="00BD43EB">
      <w:pPr>
        <w:tabs>
          <w:tab w:val="left" w:pos="142"/>
          <w:tab w:val="left" w:pos="284"/>
        </w:tabs>
        <w:spacing w:after="0" w:line="276" w:lineRule="auto"/>
        <w:ind w:left="284" w:hanging="284"/>
        <w:jc w:val="right"/>
      </w:pPr>
    </w:p>
    <w:p w14:paraId="63143E5F" w14:textId="77C33BA8" w:rsidR="00BD43EB" w:rsidRDefault="00BD43EB" w:rsidP="00BD43EB">
      <w:pPr>
        <w:jc w:val="center"/>
        <w:rPr>
          <w:b/>
          <w:sz w:val="20"/>
        </w:rPr>
      </w:pPr>
      <w:r>
        <w:rPr>
          <w:b/>
          <w:sz w:val="20"/>
        </w:rPr>
        <w:br w:type="page"/>
      </w:r>
    </w:p>
    <w:p w14:paraId="62E83C99" w14:textId="77777777" w:rsidR="00F40A06" w:rsidRDefault="00F40A06" w:rsidP="00BD43EB">
      <w:pPr>
        <w:spacing w:line="360" w:lineRule="auto"/>
        <w:jc w:val="center"/>
        <w:rPr>
          <w:b/>
          <w:sz w:val="20"/>
        </w:rPr>
      </w:pPr>
    </w:p>
    <w:p w14:paraId="6B82614A" w14:textId="47A6BE88" w:rsidR="00BD43EB" w:rsidRPr="00A133CD" w:rsidRDefault="00BD43EB" w:rsidP="00BD43EB">
      <w:pPr>
        <w:spacing w:line="360" w:lineRule="auto"/>
        <w:jc w:val="center"/>
        <w:rPr>
          <w:b/>
          <w:sz w:val="20"/>
        </w:rPr>
      </w:pPr>
      <w:r w:rsidRPr="00A133CD">
        <w:rPr>
          <w:b/>
          <w:sz w:val="20"/>
        </w:rPr>
        <w:t xml:space="preserve">Zgoda na udział </w:t>
      </w:r>
      <w:r>
        <w:rPr>
          <w:b/>
          <w:sz w:val="20"/>
        </w:rPr>
        <w:t>osoby niepełnoletniej w Konkursie „Deszczowe Interpretacje”</w:t>
      </w:r>
      <w:r w:rsidRPr="00A133CD">
        <w:rPr>
          <w:b/>
          <w:sz w:val="20"/>
        </w:rPr>
        <w:t xml:space="preserve"> </w:t>
      </w:r>
      <w:r>
        <w:rPr>
          <w:b/>
          <w:sz w:val="20"/>
        </w:rPr>
        <w:t xml:space="preserve">                        </w:t>
      </w:r>
      <w:r w:rsidRPr="00A133CD">
        <w:rPr>
          <w:b/>
          <w:sz w:val="20"/>
        </w:rPr>
        <w:t>oraz wykorzystanie wizerunk</w:t>
      </w:r>
      <w:r>
        <w:rPr>
          <w:b/>
          <w:sz w:val="20"/>
        </w:rPr>
        <w:t>u i głosu</w:t>
      </w:r>
    </w:p>
    <w:p w14:paraId="03DB51C4" w14:textId="77777777" w:rsidR="00BD43EB" w:rsidRPr="00A133CD" w:rsidRDefault="00BD43EB" w:rsidP="00BD43EB">
      <w:pPr>
        <w:spacing w:line="360" w:lineRule="auto"/>
        <w:rPr>
          <w:sz w:val="20"/>
        </w:rPr>
      </w:pPr>
    </w:p>
    <w:p w14:paraId="0FDC85AD" w14:textId="77777777" w:rsidR="00BD43EB" w:rsidRPr="00A133CD" w:rsidRDefault="00BD43EB" w:rsidP="00BD43EB">
      <w:pPr>
        <w:spacing w:line="360" w:lineRule="auto"/>
        <w:jc w:val="both"/>
        <w:rPr>
          <w:sz w:val="16"/>
          <w:szCs w:val="20"/>
        </w:rPr>
      </w:pPr>
      <w:r w:rsidRPr="00A133CD">
        <w:rPr>
          <w:sz w:val="16"/>
          <w:szCs w:val="20"/>
        </w:rPr>
        <w:t xml:space="preserve">Ja niżej podpisana/y ___________________________________________________ jako prawny opiekun dziecka _________________________________________________ na podstawie Art. 6 ust. 1 lit. a ogólnego rozporządzenia Parlamentu Europejskiego o ochronie danych osobowych z dnia 27 kwietnia 2016 r (RODO), udzielam dobrowolnej zgody na przetwarzanie wizerunku </w:t>
      </w:r>
      <w:r>
        <w:rPr>
          <w:sz w:val="16"/>
          <w:szCs w:val="20"/>
        </w:rPr>
        <w:t xml:space="preserve">mojego oraz </w:t>
      </w:r>
      <w:r w:rsidRPr="00A133CD">
        <w:rPr>
          <w:sz w:val="16"/>
          <w:szCs w:val="20"/>
        </w:rPr>
        <w:t xml:space="preserve">dziecka przez Administratora danych: </w:t>
      </w:r>
    </w:p>
    <w:p w14:paraId="1A00FD8A" w14:textId="77777777" w:rsidR="00BD43EB" w:rsidRPr="00A133CD" w:rsidRDefault="00BD43EB" w:rsidP="00BD43EB">
      <w:pPr>
        <w:spacing w:line="360" w:lineRule="auto"/>
        <w:jc w:val="both"/>
        <w:rPr>
          <w:b/>
          <w:sz w:val="16"/>
          <w:szCs w:val="20"/>
        </w:rPr>
      </w:pPr>
      <w:r w:rsidRPr="00A133CD">
        <w:rPr>
          <w:b/>
          <w:sz w:val="16"/>
          <w:szCs w:val="20"/>
        </w:rPr>
        <w:t xml:space="preserve">  </w:t>
      </w:r>
      <w:r w:rsidRPr="00A133CD">
        <w:rPr>
          <w:b/>
          <w:sz w:val="16"/>
          <w:szCs w:val="20"/>
        </w:rPr>
        <w:tab/>
        <w:t>Miejsko-Powiatową Bibliotekę Publiczną w Pszczynie, ul. Piastowska 1, 43-200 Pszczyna</w:t>
      </w:r>
    </w:p>
    <w:p w14:paraId="330B59BF" w14:textId="69330C49" w:rsidR="00BD43EB" w:rsidRPr="00A133CD" w:rsidRDefault="00BD43EB" w:rsidP="00BD43EB">
      <w:pPr>
        <w:spacing w:line="360" w:lineRule="auto"/>
        <w:jc w:val="both"/>
        <w:rPr>
          <w:sz w:val="16"/>
          <w:szCs w:val="20"/>
        </w:rPr>
      </w:pPr>
      <w:r w:rsidRPr="00A133CD">
        <w:rPr>
          <w:sz w:val="16"/>
          <w:szCs w:val="20"/>
        </w:rPr>
        <w:t xml:space="preserve">w celu udziału dziecka w </w:t>
      </w:r>
      <w:r>
        <w:rPr>
          <w:sz w:val="16"/>
          <w:szCs w:val="20"/>
        </w:rPr>
        <w:t>konkursie</w:t>
      </w:r>
      <w:r w:rsidRPr="00A133CD">
        <w:rPr>
          <w:sz w:val="16"/>
          <w:szCs w:val="20"/>
        </w:rPr>
        <w:t>. Wyrażam zgodę na publikację zdjęć na stronie internetowej biblioteki, profilu Facebooka oraz w portalach informacyjnych, które ten materiał wykorzystają w swoich serwisach. Zgoda zostaje udzielona dobrowolnie, na czas nieokreślony lecz nie dłużej niż do momentu jej wycofania oraz nie jest ograniczona terytorialnie.</w:t>
      </w:r>
    </w:p>
    <w:p w14:paraId="557EBA38" w14:textId="77777777" w:rsidR="00BD43EB" w:rsidRPr="00A133CD" w:rsidRDefault="00BD43EB" w:rsidP="00BD43EB">
      <w:pPr>
        <w:spacing w:line="360" w:lineRule="auto"/>
        <w:jc w:val="both"/>
        <w:rPr>
          <w:sz w:val="16"/>
          <w:szCs w:val="20"/>
        </w:rPr>
      </w:pPr>
      <w:r w:rsidRPr="00A133CD">
        <w:rPr>
          <w:sz w:val="16"/>
          <w:szCs w:val="20"/>
        </w:rPr>
        <w:t xml:space="preserve">Jednocześnie oświadczam, że zrzekam się wynagrodzenia z tytułu wykorzystania </w:t>
      </w:r>
      <w:proofErr w:type="spellStart"/>
      <w:r w:rsidRPr="00A133CD">
        <w:rPr>
          <w:sz w:val="16"/>
          <w:szCs w:val="20"/>
        </w:rPr>
        <w:t>ww</w:t>
      </w:r>
      <w:proofErr w:type="spellEnd"/>
      <w:r w:rsidRPr="00A133CD">
        <w:rPr>
          <w:sz w:val="16"/>
          <w:szCs w:val="20"/>
        </w:rPr>
        <w:t xml:space="preserve"> danych </w:t>
      </w:r>
      <w:r>
        <w:rPr>
          <w:sz w:val="16"/>
          <w:szCs w:val="20"/>
        </w:rPr>
        <w:t xml:space="preserve">moich i </w:t>
      </w:r>
      <w:r w:rsidRPr="00A133CD">
        <w:rPr>
          <w:sz w:val="16"/>
          <w:szCs w:val="20"/>
        </w:rPr>
        <w:t>dziecka, że zapoznałam/em się z informacją dotyczącą prowadzonych warsztatów oraz załączoną poniżej klauzulą informacyjną i przyjęłam/</w:t>
      </w:r>
      <w:proofErr w:type="spellStart"/>
      <w:r w:rsidRPr="00A133CD">
        <w:rPr>
          <w:sz w:val="16"/>
          <w:szCs w:val="20"/>
        </w:rPr>
        <w:t>ąłem</w:t>
      </w:r>
      <w:proofErr w:type="spellEnd"/>
      <w:r w:rsidRPr="00A133CD">
        <w:rPr>
          <w:sz w:val="16"/>
          <w:szCs w:val="20"/>
        </w:rPr>
        <w:t xml:space="preserve"> jej tekst do wiadomości.</w:t>
      </w:r>
    </w:p>
    <w:p w14:paraId="79BADB45" w14:textId="77777777" w:rsidR="00BD43EB" w:rsidRPr="00A133CD" w:rsidRDefault="00BD43EB" w:rsidP="00BD43EB">
      <w:pPr>
        <w:spacing w:line="360" w:lineRule="auto"/>
        <w:ind w:left="4956"/>
        <w:rPr>
          <w:sz w:val="20"/>
          <w:szCs w:val="20"/>
        </w:rPr>
      </w:pPr>
      <w:r w:rsidRPr="00A133CD">
        <w:rPr>
          <w:sz w:val="20"/>
          <w:szCs w:val="20"/>
        </w:rPr>
        <w:t xml:space="preserve">    _________________________</w:t>
      </w:r>
    </w:p>
    <w:p w14:paraId="107AD99C" w14:textId="77777777" w:rsidR="00BD43EB" w:rsidRPr="00A133CD" w:rsidRDefault="00BD43EB" w:rsidP="00BD43EB">
      <w:pPr>
        <w:pStyle w:val="Bezodstpw"/>
        <w:spacing w:line="360" w:lineRule="auto"/>
        <w:ind w:left="5664" w:firstLine="708"/>
        <w:rPr>
          <w:rFonts w:ascii="Times New Roman" w:hAnsi="Times New Roman" w:cs="Times New Roman"/>
          <w:sz w:val="12"/>
          <w:szCs w:val="16"/>
        </w:rPr>
      </w:pPr>
      <w:r w:rsidRPr="00A133CD">
        <w:rPr>
          <w:rFonts w:ascii="Times New Roman" w:hAnsi="Times New Roman" w:cs="Times New Roman"/>
          <w:sz w:val="12"/>
          <w:szCs w:val="16"/>
        </w:rPr>
        <w:t xml:space="preserve">               Data i podpis                      </w:t>
      </w:r>
    </w:p>
    <w:p w14:paraId="53FAECBE" w14:textId="77777777" w:rsidR="00BD43EB" w:rsidRPr="00A133CD" w:rsidRDefault="00BD43EB" w:rsidP="00BD43EB">
      <w:pPr>
        <w:spacing w:line="276" w:lineRule="auto"/>
        <w:rPr>
          <w:sz w:val="20"/>
        </w:rPr>
      </w:pPr>
    </w:p>
    <w:p w14:paraId="5C592244" w14:textId="77777777" w:rsidR="00BD43EB" w:rsidRPr="00A133CD" w:rsidRDefault="00BD43EB" w:rsidP="00BD43EB">
      <w:pPr>
        <w:spacing w:line="276" w:lineRule="auto"/>
        <w:jc w:val="center"/>
        <w:rPr>
          <w:b/>
          <w:sz w:val="18"/>
        </w:rPr>
      </w:pPr>
      <w:r w:rsidRPr="00A133CD">
        <w:rPr>
          <w:b/>
          <w:sz w:val="18"/>
        </w:rPr>
        <w:t>Miejsko-Powiatowa Biblioteka Publiczną w Pszczynie</w:t>
      </w:r>
    </w:p>
    <w:p w14:paraId="62848476" w14:textId="77777777" w:rsidR="00BD43EB" w:rsidRPr="00A133CD" w:rsidRDefault="00BD43EB" w:rsidP="00BD43EB">
      <w:pPr>
        <w:spacing w:line="276" w:lineRule="auto"/>
        <w:jc w:val="both"/>
        <w:rPr>
          <w:b/>
          <w:sz w:val="18"/>
        </w:rPr>
      </w:pPr>
      <w:r w:rsidRPr="00A133CD">
        <w:rPr>
          <w:b/>
          <w:sz w:val="18"/>
        </w:rPr>
        <w:t>zgodnie z art. 13 ogólnego Rozporządzenia o ochronie danych osobowych z dnia 27 kwietnia 2016 r. (Dz. Urz. UE L 119 z 04.05.2016) informuje, że:</w:t>
      </w:r>
    </w:p>
    <w:p w14:paraId="10DA8314" w14:textId="77777777" w:rsidR="00BD43EB" w:rsidRPr="00A133CD" w:rsidRDefault="00BD43EB" w:rsidP="00BD43EB">
      <w:pPr>
        <w:pStyle w:val="Akapitzlist"/>
        <w:numPr>
          <w:ilvl w:val="0"/>
          <w:numId w:val="20"/>
        </w:numPr>
        <w:spacing w:after="0" w:line="276" w:lineRule="auto"/>
        <w:ind w:left="284" w:hanging="284"/>
        <w:jc w:val="both"/>
        <w:rPr>
          <w:sz w:val="16"/>
          <w:szCs w:val="20"/>
        </w:rPr>
      </w:pPr>
      <w:r w:rsidRPr="00A133CD">
        <w:rPr>
          <w:sz w:val="16"/>
          <w:szCs w:val="20"/>
        </w:rPr>
        <w:t xml:space="preserve">Administratorem danych osobowych jest </w:t>
      </w:r>
    </w:p>
    <w:p w14:paraId="29E3526F" w14:textId="77777777" w:rsidR="00BD43EB" w:rsidRPr="00A133CD" w:rsidRDefault="00BD43EB" w:rsidP="00BD43EB">
      <w:pPr>
        <w:spacing w:line="276" w:lineRule="auto"/>
        <w:ind w:firstLine="708"/>
        <w:jc w:val="both"/>
        <w:rPr>
          <w:sz w:val="16"/>
          <w:szCs w:val="20"/>
        </w:rPr>
      </w:pPr>
      <w:r w:rsidRPr="00A133CD">
        <w:rPr>
          <w:b/>
          <w:sz w:val="16"/>
          <w:szCs w:val="20"/>
        </w:rPr>
        <w:t>Miejsko-Powiatowa Biblioteka Publiczna w Pszczynie, ul. Piastowska 1, 43-200 Pszczyna</w:t>
      </w:r>
    </w:p>
    <w:p w14:paraId="10DE40B2" w14:textId="77777777" w:rsidR="00BD43EB" w:rsidRPr="00A133CD" w:rsidRDefault="00BD43EB" w:rsidP="00BD43EB">
      <w:pPr>
        <w:pStyle w:val="Akapitzlist"/>
        <w:numPr>
          <w:ilvl w:val="0"/>
          <w:numId w:val="20"/>
        </w:numPr>
        <w:spacing w:after="0" w:line="276" w:lineRule="auto"/>
        <w:ind w:left="284" w:hanging="284"/>
        <w:jc w:val="both"/>
        <w:rPr>
          <w:sz w:val="16"/>
          <w:szCs w:val="20"/>
        </w:rPr>
      </w:pPr>
      <w:r w:rsidRPr="00A133CD">
        <w:rPr>
          <w:sz w:val="16"/>
          <w:szCs w:val="20"/>
        </w:rPr>
        <w:t>Kontakt z Inspektorem Ochrony Danych jest możliwy przez pocztę elektroniczną pod adresem: iod@netbel.pl lub korespondencyjnie pod adresem siedziby Administratora.</w:t>
      </w:r>
    </w:p>
    <w:p w14:paraId="3964B45F" w14:textId="77777777" w:rsidR="00BD43EB" w:rsidRPr="00A133CD" w:rsidRDefault="00BD43EB" w:rsidP="00BD43EB">
      <w:pPr>
        <w:pStyle w:val="Akapitzlist"/>
        <w:numPr>
          <w:ilvl w:val="0"/>
          <w:numId w:val="20"/>
        </w:numPr>
        <w:spacing w:after="0" w:line="276" w:lineRule="auto"/>
        <w:ind w:left="284" w:hanging="284"/>
        <w:jc w:val="both"/>
        <w:rPr>
          <w:sz w:val="16"/>
          <w:szCs w:val="20"/>
        </w:rPr>
      </w:pPr>
      <w:r w:rsidRPr="00A133CD">
        <w:rPr>
          <w:sz w:val="16"/>
          <w:szCs w:val="20"/>
        </w:rPr>
        <w:t xml:space="preserve">Dane osobowe w zakresie wizerunku przetwarzane będą na podstawie Art. 6 ust. 1 lit. a ogólnego rozporządzenia o ochronie danych osobowych z dnia 27 kwietnia 2016 r. – jako dobrowolnie udzielonej zgody w celu udziału dziecka w warsztatach bibliotecznych polegających m. in. na publikacji zdjęć na stronie internetowej Administratora, jego profilu na </w:t>
      </w:r>
      <w:proofErr w:type="spellStart"/>
      <w:r w:rsidRPr="00A133CD">
        <w:rPr>
          <w:sz w:val="16"/>
          <w:szCs w:val="20"/>
        </w:rPr>
        <w:t>Facebook’u</w:t>
      </w:r>
      <w:proofErr w:type="spellEnd"/>
      <w:r w:rsidRPr="00A133CD">
        <w:rPr>
          <w:sz w:val="16"/>
          <w:szCs w:val="20"/>
        </w:rPr>
        <w:t>.</w:t>
      </w:r>
    </w:p>
    <w:p w14:paraId="676873D4" w14:textId="77777777" w:rsidR="00BD43EB" w:rsidRPr="00A133CD" w:rsidRDefault="00BD43EB" w:rsidP="00BD43EB">
      <w:pPr>
        <w:pStyle w:val="Akapitzlist"/>
        <w:numPr>
          <w:ilvl w:val="0"/>
          <w:numId w:val="20"/>
        </w:numPr>
        <w:spacing w:after="0" w:line="276" w:lineRule="auto"/>
        <w:ind w:left="284" w:hanging="284"/>
        <w:jc w:val="both"/>
        <w:rPr>
          <w:sz w:val="16"/>
          <w:szCs w:val="20"/>
        </w:rPr>
      </w:pPr>
      <w:r w:rsidRPr="00A133CD">
        <w:rPr>
          <w:sz w:val="16"/>
          <w:szCs w:val="20"/>
        </w:rPr>
        <w:t>Dane przetwarzane będą do czasu wycofania udzielonej zgody.</w:t>
      </w:r>
    </w:p>
    <w:p w14:paraId="2D308B9F" w14:textId="77777777" w:rsidR="00BD43EB" w:rsidRPr="00A133CD" w:rsidRDefault="00BD43EB" w:rsidP="00BD43EB">
      <w:pPr>
        <w:pStyle w:val="Akapitzlist"/>
        <w:numPr>
          <w:ilvl w:val="0"/>
          <w:numId w:val="20"/>
        </w:numPr>
        <w:spacing w:after="0" w:line="276" w:lineRule="auto"/>
        <w:ind w:left="284" w:hanging="284"/>
        <w:jc w:val="both"/>
        <w:rPr>
          <w:sz w:val="16"/>
          <w:szCs w:val="20"/>
        </w:rPr>
      </w:pPr>
      <w:r w:rsidRPr="00A133CD">
        <w:rPr>
          <w:sz w:val="16"/>
          <w:szCs w:val="20"/>
        </w:rPr>
        <w:t>Odbiorcami Pani/Pana danych osobowych będą podmioty uprawnione do uzyskania danych osobowych na podstawie przepisów prawa, podmioty utrzymujące stronę internetową biblioteki, a także administratorzy portali społecznościowych i informacyjnych, na których zostaną umieszczone przesłane nagrania.</w:t>
      </w:r>
    </w:p>
    <w:p w14:paraId="3A69130D" w14:textId="77777777" w:rsidR="00BD43EB" w:rsidRPr="00A133CD" w:rsidRDefault="00BD43EB" w:rsidP="00BD43EB">
      <w:pPr>
        <w:pStyle w:val="Akapitzlist"/>
        <w:numPr>
          <w:ilvl w:val="0"/>
          <w:numId w:val="20"/>
        </w:numPr>
        <w:spacing w:after="0" w:line="276" w:lineRule="auto"/>
        <w:ind w:left="284" w:hanging="284"/>
        <w:jc w:val="both"/>
        <w:rPr>
          <w:sz w:val="16"/>
          <w:szCs w:val="20"/>
        </w:rPr>
      </w:pPr>
      <w:r w:rsidRPr="00A133CD">
        <w:rPr>
          <w:sz w:val="16"/>
          <w:szCs w:val="20"/>
        </w:rPr>
        <w:t>Posiada Pani/Pan prawo do żądania od Administratora dostępu do danych osobowych, prawo do ich sprostowania, usunięcia lub ograniczenia przetwarzania, prawo do wniesienia sprzeciwu wobec przetwarzania, prawo do cofnięcia udzielonej zgody w dowolnym momencie, prawo do przeniesienia danych.</w:t>
      </w:r>
    </w:p>
    <w:p w14:paraId="6C0CADB7" w14:textId="77777777" w:rsidR="00BD43EB" w:rsidRPr="00A133CD" w:rsidRDefault="00BD43EB" w:rsidP="00BD43EB">
      <w:pPr>
        <w:pStyle w:val="Akapitzlist"/>
        <w:numPr>
          <w:ilvl w:val="0"/>
          <w:numId w:val="20"/>
        </w:numPr>
        <w:spacing w:after="0" w:line="276" w:lineRule="auto"/>
        <w:ind w:left="284" w:hanging="284"/>
        <w:jc w:val="both"/>
        <w:rPr>
          <w:sz w:val="16"/>
          <w:szCs w:val="20"/>
        </w:rPr>
      </w:pPr>
      <w:r w:rsidRPr="00A133CD">
        <w:rPr>
          <w:sz w:val="16"/>
          <w:szCs w:val="20"/>
        </w:rPr>
        <w:t xml:space="preserve">Ma Pani/Pan prawo wniesienia skargi do organu nadzorczego (Prezesa Urzędu Ochrony Danych Osobowych) jeżeli Pani/Pan uzna, że dane osobowe są przetwarzane z naruszeniem prawa. </w:t>
      </w:r>
    </w:p>
    <w:p w14:paraId="3D713712" w14:textId="77777777" w:rsidR="00BD43EB" w:rsidRDefault="00BD43EB" w:rsidP="00BD43EB">
      <w:pPr>
        <w:pStyle w:val="Akapitzlist"/>
        <w:numPr>
          <w:ilvl w:val="0"/>
          <w:numId w:val="20"/>
        </w:numPr>
        <w:spacing w:after="0" w:line="276" w:lineRule="auto"/>
        <w:ind w:left="284" w:hanging="284"/>
        <w:jc w:val="both"/>
        <w:rPr>
          <w:sz w:val="16"/>
          <w:szCs w:val="20"/>
        </w:rPr>
      </w:pPr>
      <w:r w:rsidRPr="00A133CD">
        <w:rPr>
          <w:sz w:val="16"/>
          <w:szCs w:val="20"/>
        </w:rPr>
        <w:t xml:space="preserve">Udzielenie zgody na wykorzystanie wizerunku w ramach prowadzonych warsztatów jest dobrowolne jednak brak zgody uniemożliwi publikację wykonanych zdjęć. </w:t>
      </w:r>
    </w:p>
    <w:p w14:paraId="1288C5A3" w14:textId="33662E82" w:rsidR="00BD43EB" w:rsidRDefault="00BD43EB">
      <w:r>
        <w:br w:type="page"/>
      </w:r>
    </w:p>
    <w:p w14:paraId="45AFBBCA" w14:textId="77777777" w:rsidR="00F40A06" w:rsidRDefault="00F40A06" w:rsidP="00BD43EB">
      <w:pPr>
        <w:jc w:val="center"/>
        <w:rPr>
          <w:b/>
          <w:sz w:val="20"/>
        </w:rPr>
      </w:pPr>
    </w:p>
    <w:p w14:paraId="666B357E" w14:textId="32D0CDCD" w:rsidR="00BD43EB" w:rsidRPr="00BD43EB" w:rsidRDefault="00BD43EB" w:rsidP="00BD43EB">
      <w:pPr>
        <w:jc w:val="center"/>
        <w:rPr>
          <w:b/>
          <w:sz w:val="20"/>
        </w:rPr>
      </w:pPr>
      <w:r w:rsidRPr="00BD43EB">
        <w:rPr>
          <w:b/>
          <w:sz w:val="20"/>
        </w:rPr>
        <w:t xml:space="preserve">Zgoda na udział </w:t>
      </w:r>
      <w:r>
        <w:rPr>
          <w:b/>
          <w:sz w:val="20"/>
        </w:rPr>
        <w:t xml:space="preserve">osoby pełnoletniej </w:t>
      </w:r>
      <w:r w:rsidRPr="00BD43EB">
        <w:rPr>
          <w:b/>
          <w:sz w:val="20"/>
        </w:rPr>
        <w:t>w konkursie „Deszczowe Interpretacje” oraz wykorzystanie wizerunku i głosu</w:t>
      </w:r>
    </w:p>
    <w:p w14:paraId="39F00EF8" w14:textId="77777777" w:rsidR="00BD43EB" w:rsidRDefault="00BD43EB" w:rsidP="00BD43EB"/>
    <w:p w14:paraId="497B2506" w14:textId="77777777" w:rsidR="00BD43EB" w:rsidRDefault="00BD43EB" w:rsidP="00BD43EB"/>
    <w:p w14:paraId="1448245C" w14:textId="77777777" w:rsidR="00BD43EB" w:rsidRPr="00BD43EB" w:rsidRDefault="00BD43EB" w:rsidP="00BD43EB">
      <w:pPr>
        <w:spacing w:line="360" w:lineRule="auto"/>
        <w:rPr>
          <w:sz w:val="16"/>
          <w:szCs w:val="16"/>
        </w:rPr>
      </w:pPr>
      <w:r w:rsidRPr="00BD43EB">
        <w:rPr>
          <w:sz w:val="16"/>
          <w:szCs w:val="16"/>
        </w:rPr>
        <w:t xml:space="preserve">Ja niżej podpisana/y ___________________________________________________   na podstawie Art. 6 ust. 1 lit. a ogólnego rozporządzenia Parlamentu Europejskiego o ochronie danych osobowych z dnia 27 kwietnia 2016 r (RODO), udzielam dobrowolnej zgody na przetwarzanie danych osobowych obejmujących imię i nazwisko, wiek, wizerunek oraz nagranie głosu przez Administratora danych: </w:t>
      </w:r>
    </w:p>
    <w:p w14:paraId="2EA79458" w14:textId="77777777" w:rsidR="00BD43EB" w:rsidRPr="00BD43EB" w:rsidRDefault="00BD43EB" w:rsidP="00BD43EB">
      <w:pPr>
        <w:spacing w:line="360" w:lineRule="auto"/>
        <w:jc w:val="both"/>
        <w:rPr>
          <w:b/>
          <w:sz w:val="16"/>
          <w:szCs w:val="16"/>
        </w:rPr>
      </w:pPr>
      <w:r w:rsidRPr="00BD43EB">
        <w:rPr>
          <w:b/>
          <w:sz w:val="16"/>
          <w:szCs w:val="16"/>
        </w:rPr>
        <w:t xml:space="preserve">  </w:t>
      </w:r>
      <w:r w:rsidRPr="00BD43EB">
        <w:rPr>
          <w:b/>
          <w:sz w:val="16"/>
          <w:szCs w:val="16"/>
        </w:rPr>
        <w:tab/>
        <w:t>Miejsko-Powiatową Bibliotekę Publiczną w Pszczynie, ul. Piastowska 1, 43-200 Pszczyna</w:t>
      </w:r>
    </w:p>
    <w:p w14:paraId="6DF2D346" w14:textId="25574B13" w:rsidR="00BD43EB" w:rsidRPr="00BD43EB" w:rsidRDefault="00BD43EB" w:rsidP="00BD43EB">
      <w:pPr>
        <w:spacing w:line="360" w:lineRule="auto"/>
        <w:jc w:val="both"/>
        <w:rPr>
          <w:sz w:val="16"/>
          <w:szCs w:val="16"/>
        </w:rPr>
      </w:pPr>
      <w:r w:rsidRPr="00BD43EB">
        <w:rPr>
          <w:sz w:val="16"/>
          <w:szCs w:val="16"/>
        </w:rPr>
        <w:t xml:space="preserve">w celu udziału w konkursie „Deszczowe Interpretacje”. Wyrażam także zgodę na publikację filmu i zapisu głosu na stronie internetowej biblioteki, kanale </w:t>
      </w:r>
      <w:proofErr w:type="spellStart"/>
      <w:r w:rsidRPr="00BD43EB">
        <w:rPr>
          <w:sz w:val="16"/>
          <w:szCs w:val="16"/>
        </w:rPr>
        <w:t>Youtube</w:t>
      </w:r>
      <w:proofErr w:type="spellEnd"/>
      <w:r w:rsidRPr="00BD43EB">
        <w:rPr>
          <w:sz w:val="16"/>
          <w:szCs w:val="16"/>
        </w:rPr>
        <w:t>, profilu Facebooka oraz w portalach informacyjnych, które ten materiał wykorzystają w swoich serwisach. Zgoda zostaje udzielona dobrowolnie, na czas nieokreślony lecz nie dłużej niż do momentu jej wycofania oraz nie jest ograniczona terytorialnie.</w:t>
      </w:r>
    </w:p>
    <w:p w14:paraId="75EF297E" w14:textId="77777777" w:rsidR="00BD43EB" w:rsidRPr="00BD43EB" w:rsidRDefault="00BD43EB" w:rsidP="00BD43EB">
      <w:pPr>
        <w:spacing w:line="360" w:lineRule="auto"/>
        <w:jc w:val="both"/>
        <w:rPr>
          <w:sz w:val="16"/>
          <w:szCs w:val="16"/>
        </w:rPr>
      </w:pPr>
      <w:r w:rsidRPr="00BD43EB">
        <w:rPr>
          <w:sz w:val="16"/>
          <w:szCs w:val="16"/>
        </w:rPr>
        <w:t xml:space="preserve">Jednocześnie oświadczam, że zrzekam się wynagrodzenia z tytułu wykorzystania </w:t>
      </w:r>
      <w:proofErr w:type="spellStart"/>
      <w:r w:rsidRPr="00BD43EB">
        <w:rPr>
          <w:sz w:val="16"/>
          <w:szCs w:val="16"/>
        </w:rPr>
        <w:t>ww</w:t>
      </w:r>
      <w:proofErr w:type="spellEnd"/>
      <w:r w:rsidRPr="00BD43EB">
        <w:rPr>
          <w:sz w:val="16"/>
          <w:szCs w:val="16"/>
        </w:rPr>
        <w:t xml:space="preserve"> danych dziecka, że zapoznałam/em się z informacją dotyczącą prowadzonej akcji oraz załączoną poniżej klauzulą informacyjną i przyjęłam/</w:t>
      </w:r>
      <w:proofErr w:type="spellStart"/>
      <w:r w:rsidRPr="00BD43EB">
        <w:rPr>
          <w:sz w:val="16"/>
          <w:szCs w:val="16"/>
        </w:rPr>
        <w:t>ąłem</w:t>
      </w:r>
      <w:proofErr w:type="spellEnd"/>
      <w:r w:rsidRPr="00BD43EB">
        <w:rPr>
          <w:sz w:val="16"/>
          <w:szCs w:val="16"/>
        </w:rPr>
        <w:t xml:space="preserve"> jej tekst do wiadomości.</w:t>
      </w:r>
    </w:p>
    <w:p w14:paraId="7317B750" w14:textId="77777777" w:rsidR="00BD43EB" w:rsidRPr="00BD43EB" w:rsidRDefault="00BD43EB" w:rsidP="00BD43EB">
      <w:pPr>
        <w:spacing w:line="360" w:lineRule="auto"/>
        <w:jc w:val="both"/>
        <w:rPr>
          <w:sz w:val="16"/>
          <w:szCs w:val="16"/>
        </w:rPr>
      </w:pPr>
    </w:p>
    <w:p w14:paraId="6FE071AB" w14:textId="77777777" w:rsidR="00BD43EB" w:rsidRPr="00BD43EB" w:rsidRDefault="00BD43EB" w:rsidP="00BD43EB">
      <w:pPr>
        <w:ind w:left="4956"/>
        <w:rPr>
          <w:sz w:val="16"/>
          <w:szCs w:val="16"/>
        </w:rPr>
      </w:pPr>
      <w:r w:rsidRPr="00BD43EB">
        <w:rPr>
          <w:sz w:val="16"/>
          <w:szCs w:val="16"/>
        </w:rPr>
        <w:t xml:space="preserve">    ________________________________</w:t>
      </w:r>
    </w:p>
    <w:p w14:paraId="1075A5D5" w14:textId="77777777" w:rsidR="00BD43EB" w:rsidRPr="00BD43EB" w:rsidRDefault="00BD43EB" w:rsidP="00BD43EB">
      <w:pPr>
        <w:pStyle w:val="Bezodstpw"/>
        <w:ind w:left="5664" w:firstLine="708"/>
        <w:rPr>
          <w:sz w:val="16"/>
          <w:szCs w:val="16"/>
        </w:rPr>
      </w:pPr>
      <w:r w:rsidRPr="00BD43EB">
        <w:rPr>
          <w:sz w:val="16"/>
          <w:szCs w:val="16"/>
        </w:rPr>
        <w:t xml:space="preserve">               Data i podpis                      </w:t>
      </w:r>
    </w:p>
    <w:p w14:paraId="0C67A7D6" w14:textId="77777777" w:rsidR="00BD43EB" w:rsidRPr="00BD43EB" w:rsidRDefault="00BD43EB" w:rsidP="00BD43EB">
      <w:pPr>
        <w:rPr>
          <w:rFonts w:ascii="Source Sans Pro" w:hAnsi="Source Sans Pro" w:cstheme="majorHAnsi"/>
          <w:sz w:val="16"/>
          <w:szCs w:val="16"/>
        </w:rPr>
      </w:pPr>
    </w:p>
    <w:p w14:paraId="7F9E6CD8" w14:textId="77777777" w:rsidR="00BD43EB" w:rsidRPr="00BD43EB" w:rsidRDefault="00BD43EB" w:rsidP="00BD43EB">
      <w:pPr>
        <w:spacing w:line="276" w:lineRule="auto"/>
        <w:jc w:val="center"/>
        <w:rPr>
          <w:rFonts w:cstheme="minorHAnsi"/>
          <w:b/>
          <w:sz w:val="16"/>
          <w:szCs w:val="16"/>
        </w:rPr>
      </w:pPr>
    </w:p>
    <w:p w14:paraId="7BC28BD5" w14:textId="77777777" w:rsidR="00BD43EB" w:rsidRPr="00BD43EB" w:rsidRDefault="00BD43EB" w:rsidP="00BD43EB">
      <w:pPr>
        <w:spacing w:line="276" w:lineRule="auto"/>
        <w:jc w:val="center"/>
        <w:rPr>
          <w:rFonts w:cstheme="minorHAnsi"/>
          <w:b/>
          <w:sz w:val="16"/>
          <w:szCs w:val="16"/>
        </w:rPr>
      </w:pPr>
      <w:r w:rsidRPr="00BD43EB">
        <w:rPr>
          <w:rFonts w:cstheme="minorHAnsi"/>
          <w:b/>
          <w:sz w:val="16"/>
          <w:szCs w:val="16"/>
        </w:rPr>
        <w:t>Miejsko-Powiatowa Biblioteka Publiczną w Pszczynie</w:t>
      </w:r>
    </w:p>
    <w:p w14:paraId="717B63D6" w14:textId="77777777" w:rsidR="00BD43EB" w:rsidRPr="00BD43EB" w:rsidRDefault="00BD43EB" w:rsidP="00BD43EB">
      <w:pPr>
        <w:spacing w:line="276" w:lineRule="auto"/>
        <w:jc w:val="both"/>
        <w:rPr>
          <w:rFonts w:cstheme="minorHAnsi"/>
          <w:b/>
          <w:sz w:val="16"/>
          <w:szCs w:val="16"/>
        </w:rPr>
      </w:pPr>
      <w:r w:rsidRPr="00BD43EB">
        <w:rPr>
          <w:rFonts w:cstheme="minorHAnsi"/>
          <w:b/>
          <w:sz w:val="16"/>
          <w:szCs w:val="16"/>
        </w:rPr>
        <w:t>zgodnie z art. 13 ogólnego Rozporządzenia o ochronie danych osobowych z dnia 27 kwietnia 2016 r. (Dz. Urz. UE L 119 z 04.05.2016) informuje, że:</w:t>
      </w:r>
    </w:p>
    <w:p w14:paraId="25B1F384" w14:textId="77777777" w:rsidR="00BD43EB" w:rsidRPr="00BD43EB" w:rsidRDefault="00BD43EB" w:rsidP="00BD43EB">
      <w:pPr>
        <w:pStyle w:val="Akapitzlist"/>
        <w:numPr>
          <w:ilvl w:val="0"/>
          <w:numId w:val="20"/>
        </w:numPr>
        <w:spacing w:after="0" w:line="276" w:lineRule="auto"/>
        <w:ind w:left="284" w:hanging="284"/>
        <w:jc w:val="both"/>
        <w:rPr>
          <w:rFonts w:cstheme="minorHAnsi"/>
          <w:sz w:val="16"/>
          <w:szCs w:val="16"/>
        </w:rPr>
      </w:pPr>
      <w:r w:rsidRPr="00BD43EB">
        <w:rPr>
          <w:rFonts w:cstheme="minorHAnsi"/>
          <w:sz w:val="16"/>
          <w:szCs w:val="16"/>
        </w:rPr>
        <w:t xml:space="preserve">Administratorem danych osobowych jest </w:t>
      </w:r>
    </w:p>
    <w:p w14:paraId="36D7E2A6" w14:textId="77777777" w:rsidR="00BD43EB" w:rsidRPr="00BD43EB" w:rsidRDefault="00BD43EB" w:rsidP="00BD43EB">
      <w:pPr>
        <w:spacing w:line="276" w:lineRule="auto"/>
        <w:ind w:firstLine="708"/>
        <w:jc w:val="both"/>
        <w:rPr>
          <w:rFonts w:cstheme="minorHAnsi"/>
          <w:sz w:val="16"/>
          <w:szCs w:val="16"/>
        </w:rPr>
      </w:pPr>
      <w:r w:rsidRPr="00BD43EB">
        <w:rPr>
          <w:rFonts w:cstheme="minorHAnsi"/>
          <w:b/>
          <w:sz w:val="16"/>
          <w:szCs w:val="16"/>
        </w:rPr>
        <w:t>Miejsko-Powiatowa Biblioteka Publiczna w Pszczynie, ul. Piastowska 1, 43-200 Pszczyna</w:t>
      </w:r>
    </w:p>
    <w:p w14:paraId="131ED007" w14:textId="77777777" w:rsidR="00BD43EB" w:rsidRPr="00BD43EB" w:rsidRDefault="00BD43EB" w:rsidP="00BD43EB">
      <w:pPr>
        <w:pStyle w:val="Akapitzlist"/>
        <w:numPr>
          <w:ilvl w:val="0"/>
          <w:numId w:val="20"/>
        </w:numPr>
        <w:spacing w:after="0" w:line="276" w:lineRule="auto"/>
        <w:ind w:left="284" w:hanging="284"/>
        <w:jc w:val="both"/>
        <w:rPr>
          <w:rFonts w:cstheme="minorHAnsi"/>
          <w:sz w:val="16"/>
          <w:szCs w:val="16"/>
        </w:rPr>
      </w:pPr>
      <w:r w:rsidRPr="00BD43EB">
        <w:rPr>
          <w:rFonts w:cstheme="minorHAnsi"/>
          <w:sz w:val="16"/>
          <w:szCs w:val="16"/>
        </w:rPr>
        <w:t>Kontakt z Inspektorem Ochrony Danych jest możliwy przez pocztę elektroniczną pod adresem: iod@netbel.pl lub korespondencyjnie pod adresem siedziby Administratora.</w:t>
      </w:r>
    </w:p>
    <w:p w14:paraId="201F483A" w14:textId="77777777" w:rsidR="00BD43EB" w:rsidRPr="00BD43EB" w:rsidRDefault="00BD43EB" w:rsidP="00BD43EB">
      <w:pPr>
        <w:pStyle w:val="Akapitzlist"/>
        <w:numPr>
          <w:ilvl w:val="0"/>
          <w:numId w:val="20"/>
        </w:numPr>
        <w:spacing w:after="0" w:line="276" w:lineRule="auto"/>
        <w:ind w:left="284" w:hanging="284"/>
        <w:jc w:val="both"/>
        <w:rPr>
          <w:rFonts w:cstheme="minorHAnsi"/>
          <w:sz w:val="16"/>
          <w:szCs w:val="16"/>
        </w:rPr>
      </w:pPr>
      <w:r w:rsidRPr="00BD43EB">
        <w:rPr>
          <w:rFonts w:cstheme="minorHAnsi"/>
          <w:sz w:val="16"/>
          <w:szCs w:val="16"/>
        </w:rPr>
        <w:t xml:space="preserve">Dane osobowe w zakresie imienia, nazwiska, wieku, wizerunku, głosu przetwarzane będą na podstawie Art. 6 ust. 1 lit. a ogólnego rozporządzenia o ochronie danych osobowych z dnia 27 kwietnia 2016 r. – jako dobrowolnie udzielonej zgody w celu udziału dziecka w akcji „Młodzi dla poezji. Poezja dla ciebie” polegającej m. in. na publikacji przesłanych nagrań na stronie internetowej Administratora, jego kanale w serwisie </w:t>
      </w:r>
      <w:proofErr w:type="spellStart"/>
      <w:r w:rsidRPr="00BD43EB">
        <w:rPr>
          <w:rFonts w:cstheme="minorHAnsi"/>
          <w:sz w:val="16"/>
          <w:szCs w:val="16"/>
        </w:rPr>
        <w:t>Youtube</w:t>
      </w:r>
      <w:proofErr w:type="spellEnd"/>
      <w:r w:rsidRPr="00BD43EB">
        <w:rPr>
          <w:rFonts w:cstheme="minorHAnsi"/>
          <w:sz w:val="16"/>
          <w:szCs w:val="16"/>
        </w:rPr>
        <w:t xml:space="preserve"> oraz profilu na </w:t>
      </w:r>
      <w:proofErr w:type="spellStart"/>
      <w:r w:rsidRPr="00BD43EB">
        <w:rPr>
          <w:rFonts w:cstheme="minorHAnsi"/>
          <w:sz w:val="16"/>
          <w:szCs w:val="16"/>
        </w:rPr>
        <w:t>Febook’u</w:t>
      </w:r>
      <w:proofErr w:type="spellEnd"/>
      <w:r w:rsidRPr="00BD43EB">
        <w:rPr>
          <w:rFonts w:cstheme="minorHAnsi"/>
          <w:sz w:val="16"/>
          <w:szCs w:val="16"/>
        </w:rPr>
        <w:t>.</w:t>
      </w:r>
    </w:p>
    <w:p w14:paraId="6B22AEF0" w14:textId="77777777" w:rsidR="00BD43EB" w:rsidRPr="00BD43EB" w:rsidRDefault="00BD43EB" w:rsidP="00BD43EB">
      <w:pPr>
        <w:pStyle w:val="Akapitzlist"/>
        <w:numPr>
          <w:ilvl w:val="0"/>
          <w:numId w:val="20"/>
        </w:numPr>
        <w:spacing w:after="0" w:line="276" w:lineRule="auto"/>
        <w:ind w:left="284" w:hanging="284"/>
        <w:jc w:val="both"/>
        <w:rPr>
          <w:rFonts w:cstheme="minorHAnsi"/>
          <w:sz w:val="16"/>
          <w:szCs w:val="16"/>
        </w:rPr>
      </w:pPr>
      <w:r w:rsidRPr="00BD43EB">
        <w:rPr>
          <w:rFonts w:cstheme="minorHAnsi"/>
          <w:sz w:val="16"/>
          <w:szCs w:val="16"/>
        </w:rPr>
        <w:t>Dane przetwarzane będą do czasu wycofania udzielonej zgody.</w:t>
      </w:r>
    </w:p>
    <w:p w14:paraId="2C9E0D2C" w14:textId="77777777" w:rsidR="00BD43EB" w:rsidRPr="00BD43EB" w:rsidRDefault="00BD43EB" w:rsidP="00BD43EB">
      <w:pPr>
        <w:pStyle w:val="Akapitzlist"/>
        <w:numPr>
          <w:ilvl w:val="0"/>
          <w:numId w:val="20"/>
        </w:numPr>
        <w:spacing w:after="0" w:line="276" w:lineRule="auto"/>
        <w:ind w:left="284" w:hanging="284"/>
        <w:jc w:val="both"/>
        <w:rPr>
          <w:rFonts w:cstheme="minorHAnsi"/>
          <w:sz w:val="16"/>
          <w:szCs w:val="16"/>
        </w:rPr>
      </w:pPr>
      <w:r w:rsidRPr="00BD43EB">
        <w:rPr>
          <w:rFonts w:cstheme="minorHAnsi"/>
          <w:sz w:val="16"/>
          <w:szCs w:val="16"/>
        </w:rPr>
        <w:t>Odbiorcami Pani/Pana danych osobowych będą podmioty uprawnione do uzyskania danych osobowych na podstawie przepisów prawa, podmioty utrzymujące stronę internetową biblioteki, a także administratorzy portali społecznościowych i informacyjnych, na których zostaną umieszczone przesłane nagrania.</w:t>
      </w:r>
    </w:p>
    <w:p w14:paraId="466C1EAF" w14:textId="77777777" w:rsidR="00BD43EB" w:rsidRPr="00BD43EB" w:rsidRDefault="00BD43EB" w:rsidP="00BD43EB">
      <w:pPr>
        <w:pStyle w:val="Akapitzlist"/>
        <w:numPr>
          <w:ilvl w:val="0"/>
          <w:numId w:val="20"/>
        </w:numPr>
        <w:spacing w:after="0" w:line="276" w:lineRule="auto"/>
        <w:ind w:left="284" w:hanging="284"/>
        <w:jc w:val="both"/>
        <w:rPr>
          <w:rFonts w:cstheme="minorHAnsi"/>
          <w:sz w:val="16"/>
          <w:szCs w:val="16"/>
        </w:rPr>
      </w:pPr>
      <w:r w:rsidRPr="00BD43EB">
        <w:rPr>
          <w:rFonts w:cstheme="minorHAnsi"/>
          <w:sz w:val="16"/>
          <w:szCs w:val="16"/>
        </w:rPr>
        <w:t>Posiada Pani/Pan prawo do żądania od Administratora dostępu do danych osobowych, prawo do ich sprostowania, usunięcia lub ograniczenia przetwarzania, prawo do wniesienia sprzeciwu wobec przetwarzania, prawo do cofnięcia udzielonej zgody w dowolnym momencie, prawo do przeniesienia danych.</w:t>
      </w:r>
    </w:p>
    <w:p w14:paraId="3CE20747" w14:textId="77777777" w:rsidR="00BD43EB" w:rsidRPr="00BD43EB" w:rsidRDefault="00BD43EB" w:rsidP="00BD43EB">
      <w:pPr>
        <w:pStyle w:val="Akapitzlist"/>
        <w:numPr>
          <w:ilvl w:val="0"/>
          <w:numId w:val="20"/>
        </w:numPr>
        <w:spacing w:after="0" w:line="276" w:lineRule="auto"/>
        <w:ind w:left="284" w:hanging="284"/>
        <w:jc w:val="both"/>
        <w:rPr>
          <w:rFonts w:cstheme="minorHAnsi"/>
          <w:sz w:val="16"/>
          <w:szCs w:val="16"/>
        </w:rPr>
      </w:pPr>
      <w:r w:rsidRPr="00BD43EB">
        <w:rPr>
          <w:rFonts w:cstheme="minorHAnsi"/>
          <w:sz w:val="16"/>
          <w:szCs w:val="16"/>
        </w:rPr>
        <w:t xml:space="preserve">Ma Pani/Pan prawo wniesienia skargi do organu nadzorczego (Prezesa Urzędu Ochrony Danych Osobowych) jeżeli Pani/Pan uzna, że dane osobowe są przetwarzane z naruszeniem prawa. </w:t>
      </w:r>
    </w:p>
    <w:p w14:paraId="463DF141" w14:textId="77777777" w:rsidR="00BD43EB" w:rsidRPr="00BD43EB" w:rsidRDefault="00BD43EB" w:rsidP="00BD43EB">
      <w:pPr>
        <w:pStyle w:val="Akapitzlist"/>
        <w:numPr>
          <w:ilvl w:val="0"/>
          <w:numId w:val="20"/>
        </w:numPr>
        <w:spacing w:after="0" w:line="276" w:lineRule="auto"/>
        <w:ind w:left="284" w:hanging="284"/>
        <w:jc w:val="both"/>
        <w:rPr>
          <w:rFonts w:cstheme="minorHAnsi"/>
          <w:sz w:val="16"/>
          <w:szCs w:val="16"/>
        </w:rPr>
      </w:pPr>
      <w:r w:rsidRPr="00BD43EB">
        <w:rPr>
          <w:rFonts w:cstheme="minorHAnsi"/>
          <w:sz w:val="16"/>
          <w:szCs w:val="16"/>
        </w:rPr>
        <w:t>Udzielenie zgody na wykorzystanie wizerunku i głosu w ramach prowadzonej akcji jest dobrowolne jednak brak zgody uniemożliwi publikację przesłanych nagrań, a tym samym udział w akcji promującej poezję, której publikacja jest głównym elementem.</w:t>
      </w:r>
    </w:p>
    <w:p w14:paraId="515D28DF" w14:textId="77777777" w:rsidR="00BD43EB" w:rsidRPr="00BD43EB" w:rsidRDefault="00BD43EB" w:rsidP="00BD43EB">
      <w:pPr>
        <w:rPr>
          <w:sz w:val="16"/>
          <w:szCs w:val="16"/>
        </w:rPr>
      </w:pPr>
    </w:p>
    <w:p w14:paraId="7DF5E02E" w14:textId="77777777" w:rsidR="00BD43EB" w:rsidRPr="00BD43EB" w:rsidRDefault="00BD43EB" w:rsidP="00BD43EB">
      <w:pPr>
        <w:ind w:left="4956"/>
        <w:rPr>
          <w:sz w:val="16"/>
          <w:szCs w:val="16"/>
        </w:rPr>
      </w:pPr>
      <w:r w:rsidRPr="00BD43EB">
        <w:rPr>
          <w:sz w:val="16"/>
          <w:szCs w:val="16"/>
        </w:rPr>
        <w:t>________________________________</w:t>
      </w:r>
    </w:p>
    <w:p w14:paraId="5CA63780" w14:textId="77777777" w:rsidR="00BD43EB" w:rsidRPr="00BD43EB" w:rsidRDefault="00BD43EB" w:rsidP="00BD43EB">
      <w:pPr>
        <w:pStyle w:val="Bezodstpw"/>
        <w:ind w:left="5664" w:firstLine="708"/>
        <w:rPr>
          <w:sz w:val="16"/>
          <w:szCs w:val="16"/>
        </w:rPr>
      </w:pPr>
      <w:r w:rsidRPr="00BD43EB">
        <w:rPr>
          <w:sz w:val="16"/>
          <w:szCs w:val="16"/>
        </w:rPr>
        <w:t xml:space="preserve">               Data i podpis                      </w:t>
      </w:r>
    </w:p>
    <w:p w14:paraId="72130A3D" w14:textId="77777777" w:rsidR="00B061F0" w:rsidRPr="00BD43EB" w:rsidRDefault="00B061F0" w:rsidP="00362A61">
      <w:pPr>
        <w:tabs>
          <w:tab w:val="left" w:pos="142"/>
          <w:tab w:val="left" w:pos="284"/>
        </w:tabs>
        <w:spacing w:after="0" w:line="276" w:lineRule="auto"/>
        <w:ind w:left="284" w:hanging="284"/>
        <w:jc w:val="both"/>
        <w:rPr>
          <w:sz w:val="16"/>
          <w:szCs w:val="16"/>
        </w:rPr>
      </w:pPr>
    </w:p>
    <w:sectPr w:rsidR="00B061F0" w:rsidRPr="00BD43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915D8" w14:textId="77777777" w:rsidR="00FA4E24" w:rsidRDefault="00FA4E24" w:rsidP="00F40A06">
      <w:pPr>
        <w:spacing w:after="0" w:line="240" w:lineRule="auto"/>
      </w:pPr>
      <w:r>
        <w:separator/>
      </w:r>
    </w:p>
  </w:endnote>
  <w:endnote w:type="continuationSeparator" w:id="0">
    <w:p w14:paraId="14C474FC" w14:textId="77777777" w:rsidR="00FA4E24" w:rsidRDefault="00FA4E24" w:rsidP="00F4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54A23" w14:textId="77777777" w:rsidR="00FA4E24" w:rsidRDefault="00FA4E24" w:rsidP="00F40A06">
      <w:pPr>
        <w:spacing w:after="0" w:line="240" w:lineRule="auto"/>
      </w:pPr>
      <w:r>
        <w:separator/>
      </w:r>
    </w:p>
  </w:footnote>
  <w:footnote w:type="continuationSeparator" w:id="0">
    <w:p w14:paraId="4F14D9BE" w14:textId="77777777" w:rsidR="00FA4E24" w:rsidRDefault="00FA4E24" w:rsidP="00F4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8E645" w14:textId="77777777" w:rsidR="00F40A06" w:rsidRDefault="00F40A06" w:rsidP="00F40A06">
    <w:pPr>
      <w:pStyle w:val="Nagwek"/>
      <w:jc w:val="center"/>
      <w:rPr>
        <w:rStyle w:val="Uwydatnienie"/>
        <w:rFonts w:ascii="Arial" w:hAnsi="Arial" w:cs="Arial"/>
        <w:color w:val="212529"/>
        <w:sz w:val="16"/>
        <w:shd w:val="clear" w:color="auto" w:fill="FFFFFF"/>
      </w:rPr>
    </w:pPr>
    <w:r>
      <w:rPr>
        <w:noProof/>
        <w:sz w:val="16"/>
        <w:lang w:eastAsia="pl-PL"/>
      </w:rPr>
      <w:drawing>
        <wp:anchor distT="0" distB="0" distL="114300" distR="114300" simplePos="0" relativeHeight="251659264" behindDoc="1" locked="0" layoutInCell="1" allowOverlap="1" wp14:anchorId="47C47157" wp14:editId="282E4005">
          <wp:simplePos x="0" y="0"/>
          <wp:positionH relativeFrom="column">
            <wp:posOffset>4862830</wp:posOffset>
          </wp:positionH>
          <wp:positionV relativeFrom="paragraph">
            <wp:posOffset>-59055</wp:posOffset>
          </wp:positionV>
          <wp:extent cx="1076325" cy="302260"/>
          <wp:effectExtent l="0" t="0" r="9525" b="2540"/>
          <wp:wrapTight wrapText="bothSides">
            <wp:wrapPolygon edited="0">
              <wp:start x="0" y="0"/>
              <wp:lineTo x="0" y="20420"/>
              <wp:lineTo x="21409" y="20420"/>
              <wp:lineTo x="21409"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KiDN_PL_kolor_biale_tl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302260"/>
                  </a:xfrm>
                  <a:prstGeom prst="rect">
                    <a:avLst/>
                  </a:prstGeom>
                </pic:spPr>
              </pic:pic>
            </a:graphicData>
          </a:graphic>
        </wp:anchor>
      </w:drawing>
    </w:r>
    <w:r w:rsidRPr="00F40A06">
      <w:rPr>
        <w:noProof/>
        <w:sz w:val="16"/>
        <w:lang w:eastAsia="pl-PL"/>
      </w:rPr>
      <w:drawing>
        <wp:anchor distT="0" distB="0" distL="114300" distR="114300" simplePos="0" relativeHeight="251658240" behindDoc="0" locked="0" layoutInCell="1" allowOverlap="1" wp14:anchorId="6342862C" wp14:editId="7C4567F1">
          <wp:simplePos x="0" y="0"/>
          <wp:positionH relativeFrom="column">
            <wp:posOffset>-366395</wp:posOffset>
          </wp:positionH>
          <wp:positionV relativeFrom="paragraph">
            <wp:posOffset>-220980</wp:posOffset>
          </wp:positionV>
          <wp:extent cx="742950" cy="58166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84736821_6511762828876704_6363109828198003795_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2950" cy="581660"/>
                  </a:xfrm>
                  <a:prstGeom prst="rect">
                    <a:avLst/>
                  </a:prstGeom>
                </pic:spPr>
              </pic:pic>
            </a:graphicData>
          </a:graphic>
          <wp14:sizeRelH relativeFrom="margin">
            <wp14:pctWidth>0</wp14:pctWidth>
          </wp14:sizeRelH>
          <wp14:sizeRelV relativeFrom="margin">
            <wp14:pctHeight>0</wp14:pctHeight>
          </wp14:sizeRelV>
        </wp:anchor>
      </w:drawing>
    </w:r>
    <w:r w:rsidRPr="00F40A06">
      <w:rPr>
        <w:rStyle w:val="Uwydatnienie"/>
        <w:rFonts w:ascii="Arial" w:hAnsi="Arial" w:cs="Arial"/>
        <w:color w:val="212529"/>
        <w:sz w:val="16"/>
        <w:shd w:val="clear" w:color="auto" w:fill="FFFFFF"/>
      </w:rPr>
      <w:t>„Dofinansowano ze środków Ministra Kultury i Dziedzictwa Narodowego pochodzących</w:t>
    </w:r>
  </w:p>
  <w:p w14:paraId="7E718B02" w14:textId="115ABC5D" w:rsidR="00F40A06" w:rsidRPr="00F40A06" w:rsidRDefault="00F40A06" w:rsidP="00F40A06">
    <w:pPr>
      <w:pStyle w:val="Nagwek"/>
      <w:jc w:val="center"/>
      <w:rPr>
        <w:sz w:val="16"/>
      </w:rPr>
    </w:pPr>
    <w:r w:rsidRPr="00F40A06">
      <w:rPr>
        <w:rStyle w:val="Uwydatnienie"/>
        <w:rFonts w:ascii="Arial" w:hAnsi="Arial" w:cs="Arial"/>
        <w:color w:val="212529"/>
        <w:sz w:val="16"/>
        <w:shd w:val="clear" w:color="auto" w:fill="FFFFFF"/>
      </w:rPr>
      <w:t xml:space="preserve"> z Funduszu Promocji Kultury – państwowego funduszu celowego”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0E3"/>
    <w:multiLevelType w:val="multilevel"/>
    <w:tmpl w:val="5B3EB8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A6B29"/>
    <w:multiLevelType w:val="hybridMultilevel"/>
    <w:tmpl w:val="FAB0DA7A"/>
    <w:lvl w:ilvl="0" w:tplc="0415000F">
      <w:start w:val="1"/>
      <w:numFmt w:val="decimal"/>
      <w:lvlText w:val="%1."/>
      <w:lvlJc w:val="left"/>
      <w:pPr>
        <w:ind w:left="8441" w:hanging="360"/>
      </w:pPr>
      <w:rPr>
        <w:rFonts w:hint="default"/>
      </w:rPr>
    </w:lvl>
    <w:lvl w:ilvl="1" w:tplc="04150019" w:tentative="1">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2" w15:restartNumberingAfterBreak="0">
    <w:nsid w:val="07196A0D"/>
    <w:multiLevelType w:val="multilevel"/>
    <w:tmpl w:val="935832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479E9"/>
    <w:multiLevelType w:val="multilevel"/>
    <w:tmpl w:val="7F6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0037A"/>
    <w:multiLevelType w:val="multilevel"/>
    <w:tmpl w:val="403E1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26E46"/>
    <w:multiLevelType w:val="multilevel"/>
    <w:tmpl w:val="90FEE4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A7BBE"/>
    <w:multiLevelType w:val="multilevel"/>
    <w:tmpl w:val="DC1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B7CC5"/>
    <w:multiLevelType w:val="multilevel"/>
    <w:tmpl w:val="C80E61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251BD"/>
    <w:multiLevelType w:val="multilevel"/>
    <w:tmpl w:val="1E146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C3CA2"/>
    <w:multiLevelType w:val="multilevel"/>
    <w:tmpl w:val="BD6699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5A33E7"/>
    <w:multiLevelType w:val="multilevel"/>
    <w:tmpl w:val="AAD8A6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DA4878"/>
    <w:multiLevelType w:val="multilevel"/>
    <w:tmpl w:val="B4A24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FC1423"/>
    <w:multiLevelType w:val="multilevel"/>
    <w:tmpl w:val="7E88B9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5A4703"/>
    <w:multiLevelType w:val="multilevel"/>
    <w:tmpl w:val="23E8C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3E2EB3"/>
    <w:multiLevelType w:val="multilevel"/>
    <w:tmpl w:val="8C76F3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4F0511"/>
    <w:multiLevelType w:val="multilevel"/>
    <w:tmpl w:val="0B58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8B3854"/>
    <w:multiLevelType w:val="multilevel"/>
    <w:tmpl w:val="4CFC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1C710B"/>
    <w:multiLevelType w:val="multilevel"/>
    <w:tmpl w:val="1C5449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5750CB"/>
    <w:multiLevelType w:val="multilevel"/>
    <w:tmpl w:val="6106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AA308F"/>
    <w:multiLevelType w:val="multilevel"/>
    <w:tmpl w:val="22F0B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1327543">
    <w:abstractNumId w:val="13"/>
  </w:num>
  <w:num w:numId="2" w16cid:durableId="1144587294">
    <w:abstractNumId w:val="2"/>
  </w:num>
  <w:num w:numId="3" w16cid:durableId="2092005635">
    <w:abstractNumId w:val="15"/>
  </w:num>
  <w:num w:numId="4" w16cid:durableId="438061548">
    <w:abstractNumId w:val="11"/>
  </w:num>
  <w:num w:numId="5" w16cid:durableId="503713348">
    <w:abstractNumId w:val="16"/>
  </w:num>
  <w:num w:numId="6" w16cid:durableId="1891260838">
    <w:abstractNumId w:val="19"/>
  </w:num>
  <w:num w:numId="7" w16cid:durableId="1330909889">
    <w:abstractNumId w:val="4"/>
  </w:num>
  <w:num w:numId="8" w16cid:durableId="780414043">
    <w:abstractNumId w:val="0"/>
  </w:num>
  <w:num w:numId="9" w16cid:durableId="1863470936">
    <w:abstractNumId w:val="14"/>
  </w:num>
  <w:num w:numId="10" w16cid:durableId="1283147306">
    <w:abstractNumId w:val="3"/>
  </w:num>
  <w:num w:numId="11" w16cid:durableId="231235617">
    <w:abstractNumId w:val="9"/>
  </w:num>
  <w:num w:numId="12" w16cid:durableId="1583762316">
    <w:abstractNumId w:val="5"/>
  </w:num>
  <w:num w:numId="13" w16cid:durableId="1767380450">
    <w:abstractNumId w:val="17"/>
  </w:num>
  <w:num w:numId="14" w16cid:durableId="776221203">
    <w:abstractNumId w:val="10"/>
  </w:num>
  <w:num w:numId="15" w16cid:durableId="2094740231">
    <w:abstractNumId w:val="7"/>
  </w:num>
  <w:num w:numId="16" w16cid:durableId="2128426529">
    <w:abstractNumId w:val="18"/>
  </w:num>
  <w:num w:numId="17" w16cid:durableId="21787398">
    <w:abstractNumId w:val="12"/>
  </w:num>
  <w:num w:numId="18" w16cid:durableId="930770999">
    <w:abstractNumId w:val="6"/>
  </w:num>
  <w:num w:numId="19" w16cid:durableId="101146700">
    <w:abstractNumId w:val="8"/>
  </w:num>
  <w:num w:numId="20" w16cid:durableId="60760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18"/>
    <w:rsid w:val="001E122A"/>
    <w:rsid w:val="00362A61"/>
    <w:rsid w:val="005824D4"/>
    <w:rsid w:val="00602D9C"/>
    <w:rsid w:val="00A76118"/>
    <w:rsid w:val="00B061F0"/>
    <w:rsid w:val="00BD43EB"/>
    <w:rsid w:val="00D86D2D"/>
    <w:rsid w:val="00E06B41"/>
    <w:rsid w:val="00F14FEE"/>
    <w:rsid w:val="00F40A06"/>
    <w:rsid w:val="00FA4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352C3"/>
  <w15:chartTrackingRefBased/>
  <w15:docId w15:val="{520A2E19-E911-4A24-A9AD-4746BBA1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76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76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761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761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761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7611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7611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7611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7611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61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7611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761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7611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761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761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7611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761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76118"/>
    <w:rPr>
      <w:rFonts w:eastAsiaTheme="majorEastAsia" w:cstheme="majorBidi"/>
      <w:color w:val="272727" w:themeColor="text1" w:themeTint="D8"/>
    </w:rPr>
  </w:style>
  <w:style w:type="paragraph" w:styleId="Tytu">
    <w:name w:val="Title"/>
    <w:basedOn w:val="Normalny"/>
    <w:next w:val="Normalny"/>
    <w:link w:val="TytuZnak"/>
    <w:uiPriority w:val="10"/>
    <w:qFormat/>
    <w:rsid w:val="00A76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761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761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761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76118"/>
    <w:pPr>
      <w:spacing w:before="160"/>
      <w:jc w:val="center"/>
    </w:pPr>
    <w:rPr>
      <w:i/>
      <w:iCs/>
      <w:color w:val="404040" w:themeColor="text1" w:themeTint="BF"/>
    </w:rPr>
  </w:style>
  <w:style w:type="character" w:customStyle="1" w:styleId="CytatZnak">
    <w:name w:val="Cytat Znak"/>
    <w:basedOn w:val="Domylnaczcionkaakapitu"/>
    <w:link w:val="Cytat"/>
    <w:uiPriority w:val="29"/>
    <w:rsid w:val="00A76118"/>
    <w:rPr>
      <w:i/>
      <w:iCs/>
      <w:color w:val="404040" w:themeColor="text1" w:themeTint="BF"/>
    </w:rPr>
  </w:style>
  <w:style w:type="paragraph" w:styleId="Akapitzlist">
    <w:name w:val="List Paragraph"/>
    <w:basedOn w:val="Normalny"/>
    <w:uiPriority w:val="34"/>
    <w:qFormat/>
    <w:rsid w:val="00A76118"/>
    <w:pPr>
      <w:ind w:left="720"/>
      <w:contextualSpacing/>
    </w:pPr>
  </w:style>
  <w:style w:type="character" w:styleId="Wyrnienieintensywne">
    <w:name w:val="Intense Emphasis"/>
    <w:basedOn w:val="Domylnaczcionkaakapitu"/>
    <w:uiPriority w:val="21"/>
    <w:qFormat/>
    <w:rsid w:val="00A76118"/>
    <w:rPr>
      <w:i/>
      <w:iCs/>
      <w:color w:val="0F4761" w:themeColor="accent1" w:themeShade="BF"/>
    </w:rPr>
  </w:style>
  <w:style w:type="paragraph" w:styleId="Cytatintensywny">
    <w:name w:val="Intense Quote"/>
    <w:basedOn w:val="Normalny"/>
    <w:next w:val="Normalny"/>
    <w:link w:val="CytatintensywnyZnak"/>
    <w:uiPriority w:val="30"/>
    <w:qFormat/>
    <w:rsid w:val="00A76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76118"/>
    <w:rPr>
      <w:i/>
      <w:iCs/>
      <w:color w:val="0F4761" w:themeColor="accent1" w:themeShade="BF"/>
    </w:rPr>
  </w:style>
  <w:style w:type="character" w:styleId="Odwoanieintensywne">
    <w:name w:val="Intense Reference"/>
    <w:basedOn w:val="Domylnaczcionkaakapitu"/>
    <w:uiPriority w:val="32"/>
    <w:qFormat/>
    <w:rsid w:val="00A76118"/>
    <w:rPr>
      <w:b/>
      <w:bCs/>
      <w:smallCaps/>
      <w:color w:val="0F4761" w:themeColor="accent1" w:themeShade="BF"/>
      <w:spacing w:val="5"/>
    </w:rPr>
  </w:style>
  <w:style w:type="paragraph" w:customStyle="1" w:styleId="zfr3q">
    <w:name w:val="zfr3q"/>
    <w:basedOn w:val="Normalny"/>
    <w:rsid w:val="00A7611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9dxtc">
    <w:name w:val="c9dxtc"/>
    <w:basedOn w:val="Domylnaczcionkaakapitu"/>
    <w:rsid w:val="00A76118"/>
  </w:style>
  <w:style w:type="character" w:styleId="Hipercze">
    <w:name w:val="Hyperlink"/>
    <w:basedOn w:val="Domylnaczcionkaakapitu"/>
    <w:uiPriority w:val="99"/>
    <w:unhideWhenUsed/>
    <w:rsid w:val="00362A61"/>
    <w:rPr>
      <w:color w:val="467886" w:themeColor="hyperlink"/>
      <w:u w:val="single"/>
    </w:rPr>
  </w:style>
  <w:style w:type="table" w:styleId="Tabela-Siatka">
    <w:name w:val="Table Grid"/>
    <w:basedOn w:val="Standardowy"/>
    <w:uiPriority w:val="39"/>
    <w:rsid w:val="00B06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D43EB"/>
    <w:pPr>
      <w:spacing w:after="0" w:line="240" w:lineRule="auto"/>
    </w:pPr>
    <w:rPr>
      <w:rFonts w:eastAsiaTheme="minorEastAsia"/>
      <w:kern w:val="0"/>
      <w:sz w:val="20"/>
      <w:lang w:eastAsia="pl-PL"/>
      <w14:ligatures w14:val="none"/>
    </w:rPr>
  </w:style>
  <w:style w:type="paragraph" w:styleId="Nagwek">
    <w:name w:val="header"/>
    <w:basedOn w:val="Normalny"/>
    <w:link w:val="NagwekZnak"/>
    <w:uiPriority w:val="99"/>
    <w:unhideWhenUsed/>
    <w:rsid w:val="00F40A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0A06"/>
  </w:style>
  <w:style w:type="paragraph" w:styleId="Stopka">
    <w:name w:val="footer"/>
    <w:basedOn w:val="Normalny"/>
    <w:link w:val="StopkaZnak"/>
    <w:uiPriority w:val="99"/>
    <w:unhideWhenUsed/>
    <w:rsid w:val="00F40A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0A06"/>
  </w:style>
  <w:style w:type="character" w:styleId="Uwydatnienie">
    <w:name w:val="Emphasis"/>
    <w:basedOn w:val="Domylnaczcionkaakapitu"/>
    <w:uiPriority w:val="20"/>
    <w:qFormat/>
    <w:rsid w:val="00F40A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13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9326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Pieczka</dc:creator>
  <cp:keywords/>
  <dc:description/>
  <cp:lastModifiedBy>Marcela Grzywacz</cp:lastModifiedBy>
  <cp:revision>2</cp:revision>
  <dcterms:created xsi:type="dcterms:W3CDTF">2024-08-08T21:45:00Z</dcterms:created>
  <dcterms:modified xsi:type="dcterms:W3CDTF">2024-08-08T21:45:00Z</dcterms:modified>
</cp:coreProperties>
</file>