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0D3" w:rsidRDefault="00AC40D3" w:rsidP="00AC40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Pszczyna, dnia 7 września 2017</w:t>
      </w:r>
      <w:r w:rsidR="00166B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r.</w:t>
      </w:r>
    </w:p>
    <w:p w:rsidR="00AC40D3" w:rsidRDefault="00AC40D3" w:rsidP="00AC40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GN.273.7.2017                                                                                  </w:t>
      </w:r>
    </w:p>
    <w:p w:rsidR="00AC40D3" w:rsidRDefault="00AC40D3" w:rsidP="00AC40D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 STAROSTY PSZCZYŃSKIEGO</w:t>
      </w:r>
    </w:p>
    <w:p w:rsidR="00AC40D3" w:rsidRDefault="00AC40D3" w:rsidP="00AC40D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terminie i miejscu wyłożenia do publicznego wglądu projektu operatu opisowo-kartograficznego dla obrębów ewidencyjnych: Brzeźce, Studzionka, Wisła Mała i Wisła Wielka położonych na terenie jednostki ewidencyjnej Gmina Pszczyna (wieś)</w:t>
      </w:r>
      <w:r w:rsidR="00166B9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powiat pszczyński, woj. śląskie.</w:t>
      </w:r>
    </w:p>
    <w:p w:rsidR="00AC40D3" w:rsidRDefault="00AC40D3" w:rsidP="00AC40D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24a ust.5, w związku z art. 7d pkt 1 i art. 24a ust.4 ustawy z dnia 17 maja 1989</w:t>
      </w:r>
      <w:r w:rsidR="005419E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 (tekst jednolity Dz.U. z 2016r  poz. 1629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 xml:space="preserve">. zm.)  STAROSTA PSZCZYŃSKI  informuje </w:t>
      </w:r>
      <w:r w:rsidR="00B571E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o wyłożeniu do wglądu dla osób fizycznych, osób prawnych i jednostek organizacyjnych nieposiadających osobowości prawnej, zwanych dalej zainteresowanymi, </w:t>
      </w:r>
      <w:r>
        <w:rPr>
          <w:rFonts w:ascii="Arial" w:hAnsi="Arial" w:cs="Arial"/>
          <w:b/>
          <w:sz w:val="20"/>
          <w:szCs w:val="20"/>
        </w:rPr>
        <w:t>projektu operatu opisowo-kartograficznego</w:t>
      </w:r>
      <w:r>
        <w:rPr>
          <w:rFonts w:ascii="Arial" w:hAnsi="Arial" w:cs="Arial"/>
          <w:sz w:val="20"/>
          <w:szCs w:val="20"/>
        </w:rPr>
        <w:t xml:space="preserve"> dla wyżej wskazanych obrębów ewidencyjnych. Przedmiotem wyłożenia </w:t>
      </w:r>
      <w:r w:rsidR="00166B99">
        <w:rPr>
          <w:rFonts w:ascii="Arial" w:hAnsi="Arial" w:cs="Arial"/>
          <w:sz w:val="20"/>
          <w:szCs w:val="20"/>
        </w:rPr>
        <w:t>będą dane ewidencyjne działek (</w:t>
      </w:r>
      <w:r>
        <w:rPr>
          <w:rFonts w:ascii="Arial" w:hAnsi="Arial" w:cs="Arial"/>
          <w:sz w:val="20"/>
          <w:szCs w:val="20"/>
        </w:rPr>
        <w:t xml:space="preserve">w tym rodzaje użytków gruntowych ustalanych na podstawie rozporządzenia </w:t>
      </w:r>
      <w:r w:rsidR="00B571E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sprawie ewidencji gruntów i budynków),  dane ewidencyjne budynków oraz wyniki z aktualizacji klasyfikacji gleboznawczej dla części działek.  </w:t>
      </w:r>
    </w:p>
    <w:p w:rsidR="00AC40D3" w:rsidRDefault="00AC40D3" w:rsidP="00AC40D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Wyłożenie danych będzie realizowane w siedzibie Starostwa </w:t>
      </w:r>
      <w:r w:rsidR="00B571EC">
        <w:rPr>
          <w:rFonts w:ascii="Arial" w:hAnsi="Arial" w:cs="Arial"/>
          <w:sz w:val="20"/>
          <w:szCs w:val="20"/>
        </w:rPr>
        <w:t>Powiatowego</w:t>
      </w:r>
      <w:r>
        <w:rPr>
          <w:rFonts w:ascii="Arial" w:hAnsi="Arial" w:cs="Arial"/>
          <w:sz w:val="20"/>
          <w:szCs w:val="20"/>
        </w:rPr>
        <w:t xml:space="preserve"> w Pszczynie przy ulicy 3 maja 10 w pokoju numer 016, </w:t>
      </w:r>
      <w:r>
        <w:rPr>
          <w:rFonts w:ascii="Arial" w:hAnsi="Arial" w:cs="Arial"/>
          <w:b/>
          <w:sz w:val="20"/>
          <w:szCs w:val="20"/>
        </w:rPr>
        <w:t>w dniach  od 2 października 2017r do 20 października 2017</w:t>
      </w:r>
      <w:r w:rsidR="00B571E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 w poniedziałki od godz. </w:t>
      </w:r>
      <w:r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  <w:vertAlign w:val="superscript"/>
        </w:rPr>
        <w:t>00</w:t>
      </w:r>
      <w:r>
        <w:rPr>
          <w:rFonts w:ascii="Arial" w:hAnsi="Arial" w:cs="Arial"/>
          <w:sz w:val="20"/>
          <w:szCs w:val="20"/>
        </w:rPr>
        <w:t xml:space="preserve">  do godz. </w:t>
      </w:r>
      <w:r>
        <w:rPr>
          <w:rFonts w:ascii="Arial" w:hAnsi="Arial" w:cs="Arial"/>
          <w:b/>
          <w:sz w:val="20"/>
          <w:szCs w:val="20"/>
        </w:rPr>
        <w:t>16</w:t>
      </w:r>
      <w:r w:rsidR="00FD710B">
        <w:rPr>
          <w:rFonts w:ascii="Arial" w:hAnsi="Arial" w:cs="Arial"/>
          <w:b/>
          <w:sz w:val="20"/>
          <w:szCs w:val="20"/>
          <w:vertAlign w:val="superscript"/>
        </w:rPr>
        <w:t>30</w:t>
      </w:r>
      <w:r>
        <w:rPr>
          <w:rFonts w:ascii="Arial" w:hAnsi="Arial" w:cs="Arial"/>
          <w:sz w:val="20"/>
          <w:szCs w:val="20"/>
        </w:rPr>
        <w:t xml:space="preserve">, wtorki, środy i czwartki od godz. </w:t>
      </w:r>
      <w:r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  <w:vertAlign w:val="superscript"/>
        </w:rPr>
        <w:t>00</w:t>
      </w:r>
      <w:r>
        <w:rPr>
          <w:rFonts w:ascii="Arial" w:hAnsi="Arial" w:cs="Arial"/>
          <w:sz w:val="20"/>
          <w:szCs w:val="20"/>
        </w:rPr>
        <w:t xml:space="preserve"> do godz. </w:t>
      </w:r>
      <w:r>
        <w:rPr>
          <w:rFonts w:ascii="Arial" w:hAnsi="Arial" w:cs="Arial"/>
          <w:b/>
          <w:sz w:val="20"/>
          <w:szCs w:val="20"/>
        </w:rPr>
        <w:t>15</w:t>
      </w:r>
      <w:r>
        <w:rPr>
          <w:rFonts w:ascii="Arial" w:hAnsi="Arial" w:cs="Arial"/>
          <w:b/>
          <w:sz w:val="20"/>
          <w:szCs w:val="20"/>
          <w:vertAlign w:val="superscript"/>
        </w:rPr>
        <w:t>00</w:t>
      </w:r>
      <w:r>
        <w:rPr>
          <w:rFonts w:ascii="Arial" w:hAnsi="Arial" w:cs="Arial"/>
          <w:sz w:val="20"/>
          <w:szCs w:val="20"/>
        </w:rPr>
        <w:t xml:space="preserve">, </w:t>
      </w:r>
      <w:r w:rsidR="00B571EC">
        <w:rPr>
          <w:rFonts w:ascii="Arial" w:hAnsi="Arial" w:cs="Arial"/>
          <w:sz w:val="20"/>
          <w:szCs w:val="20"/>
        </w:rPr>
        <w:t xml:space="preserve">oraz </w:t>
      </w:r>
      <w:r w:rsidR="00B571E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piątki od godz. </w:t>
      </w:r>
      <w:r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  <w:vertAlign w:val="superscript"/>
        </w:rPr>
        <w:t>00</w:t>
      </w:r>
      <w:r>
        <w:rPr>
          <w:rFonts w:ascii="Arial" w:hAnsi="Arial" w:cs="Arial"/>
          <w:sz w:val="20"/>
          <w:szCs w:val="20"/>
        </w:rPr>
        <w:t xml:space="preserve"> do godz. </w:t>
      </w:r>
      <w:r>
        <w:rPr>
          <w:rFonts w:ascii="Arial" w:hAnsi="Arial" w:cs="Arial"/>
          <w:b/>
          <w:sz w:val="20"/>
          <w:szCs w:val="20"/>
        </w:rPr>
        <w:t>13</w:t>
      </w:r>
      <w:r>
        <w:rPr>
          <w:rFonts w:ascii="Arial" w:hAnsi="Arial" w:cs="Arial"/>
          <w:b/>
          <w:sz w:val="20"/>
          <w:szCs w:val="20"/>
          <w:vertAlign w:val="superscript"/>
        </w:rPr>
        <w:t>30</w:t>
      </w:r>
      <w:r>
        <w:rPr>
          <w:rFonts w:ascii="Arial" w:hAnsi="Arial" w:cs="Arial"/>
          <w:sz w:val="20"/>
          <w:szCs w:val="20"/>
        </w:rPr>
        <w:t>.</w:t>
      </w:r>
    </w:p>
    <w:p w:rsidR="00AC40D3" w:rsidRDefault="00AC40D3" w:rsidP="00AC40D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Ustalenia dokonane w czasie wyłożenia będą  dokumentowane protokołami spisanymi </w:t>
      </w:r>
      <w:r w:rsidR="00B571E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w obecności zainteresowanych. Niestawienie się zainteresowanych w terminie i miejscu określonym </w:t>
      </w:r>
      <w:r w:rsidR="00B571E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niniejszej informacji nie stanowi przeszkody do przekształcenia projektu operatu opisowo- kartograficznego w dane ewidencji gruntów i budynków i ujawnienie tych danych w bazie ewidencji gruntów i budynków.</w:t>
      </w:r>
    </w:p>
    <w:p w:rsidR="00AC40D3" w:rsidRDefault="00AC40D3" w:rsidP="00AC40D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 wyznaczonym terminie </w:t>
      </w:r>
      <w:r>
        <w:rPr>
          <w:rFonts w:ascii="Arial" w:hAnsi="Arial" w:cs="Arial"/>
          <w:b/>
          <w:sz w:val="20"/>
          <w:szCs w:val="20"/>
        </w:rPr>
        <w:t>każdy, czyjego interesu prawnego</w:t>
      </w:r>
      <w:r>
        <w:rPr>
          <w:rFonts w:ascii="Arial" w:hAnsi="Arial" w:cs="Arial"/>
          <w:sz w:val="20"/>
          <w:szCs w:val="20"/>
        </w:rPr>
        <w:t xml:space="preserve"> dotyczą dane ujawnione </w:t>
      </w:r>
      <w:r w:rsidR="00B571E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projekcie operatu opisowo-kartograficznego, ma prawo wglądu do części opis</w:t>
      </w:r>
      <w:r w:rsidR="004D4A8E">
        <w:rPr>
          <w:rFonts w:ascii="Arial" w:hAnsi="Arial" w:cs="Arial"/>
          <w:sz w:val="20"/>
          <w:szCs w:val="20"/>
        </w:rPr>
        <w:t>owej i kartograficznej projektu</w:t>
      </w:r>
      <w:r>
        <w:rPr>
          <w:rFonts w:ascii="Arial" w:hAnsi="Arial" w:cs="Arial"/>
          <w:sz w:val="20"/>
          <w:szCs w:val="20"/>
        </w:rPr>
        <w:t xml:space="preserve"> </w:t>
      </w:r>
      <w:r w:rsidR="00B571EC">
        <w:rPr>
          <w:rFonts w:ascii="Arial" w:hAnsi="Arial" w:cs="Arial"/>
          <w:sz w:val="20"/>
          <w:szCs w:val="20"/>
        </w:rPr>
        <w:t>oraz uzyskania</w:t>
      </w:r>
      <w:r>
        <w:rPr>
          <w:rFonts w:ascii="Arial" w:hAnsi="Arial" w:cs="Arial"/>
          <w:sz w:val="20"/>
          <w:szCs w:val="20"/>
        </w:rPr>
        <w:t xml:space="preserve"> niezbędn</w:t>
      </w:r>
      <w:r w:rsidR="00B571EC">
        <w:rPr>
          <w:rFonts w:ascii="Arial" w:hAnsi="Arial" w:cs="Arial"/>
          <w:sz w:val="20"/>
          <w:szCs w:val="20"/>
        </w:rPr>
        <w:t>ych wyjaśnień</w:t>
      </w:r>
      <w:r w:rsidR="004D4A8E">
        <w:rPr>
          <w:rFonts w:ascii="Arial" w:hAnsi="Arial" w:cs="Arial"/>
          <w:sz w:val="20"/>
          <w:szCs w:val="20"/>
        </w:rPr>
        <w:t xml:space="preserve">, a także </w:t>
      </w:r>
      <w:r w:rsidR="00FF5FDB">
        <w:rPr>
          <w:rFonts w:ascii="Arial" w:hAnsi="Arial" w:cs="Arial"/>
          <w:sz w:val="20"/>
          <w:szCs w:val="20"/>
        </w:rPr>
        <w:t>zgłoszenia</w:t>
      </w:r>
      <w:r>
        <w:rPr>
          <w:rFonts w:ascii="Arial" w:hAnsi="Arial" w:cs="Arial"/>
          <w:sz w:val="20"/>
          <w:szCs w:val="20"/>
        </w:rPr>
        <w:t xml:space="preserve"> do protokołu zasadn</w:t>
      </w:r>
      <w:r w:rsidR="00B571EC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uwag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do wyłożonych danych</w:t>
      </w:r>
      <w:r>
        <w:rPr>
          <w:rFonts w:ascii="Arial" w:hAnsi="Arial" w:cs="Arial"/>
          <w:sz w:val="20"/>
          <w:szCs w:val="20"/>
        </w:rPr>
        <w:t>.  Usunięcie nieprawidłowości w odpowiedzi na zasadne uwagi odbywa się bez konieczności ponoszenia kosztów związanych z opracowaniem odpowiednich dokumentów.</w:t>
      </w:r>
    </w:p>
    <w:p w:rsidR="00AC40D3" w:rsidRDefault="00AC40D3" w:rsidP="00AC40D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Informacja o ujawnieniu danych wyłożonych w operacie ewidencyjnym podlega, po terminie wyłożenia, opublikowaniu w D</w:t>
      </w:r>
      <w:r w:rsidR="00B571EC">
        <w:rPr>
          <w:rFonts w:ascii="Arial" w:hAnsi="Arial" w:cs="Arial"/>
          <w:sz w:val="20"/>
          <w:szCs w:val="20"/>
        </w:rPr>
        <w:t>zienniku Urzędowym Województwa Ś</w:t>
      </w:r>
      <w:r>
        <w:rPr>
          <w:rFonts w:ascii="Arial" w:hAnsi="Arial" w:cs="Arial"/>
          <w:sz w:val="20"/>
          <w:szCs w:val="20"/>
        </w:rPr>
        <w:t>ląskiego oraz Biuletynie Informacji Publicznej na stronie internetowej staro</w:t>
      </w:r>
      <w:r w:rsidR="00B571EC">
        <w:rPr>
          <w:rFonts w:ascii="Arial" w:hAnsi="Arial" w:cs="Arial"/>
          <w:sz w:val="20"/>
          <w:szCs w:val="20"/>
        </w:rPr>
        <w:t xml:space="preserve">stwa. W terminie 30 dni od daty </w:t>
      </w:r>
      <w:r>
        <w:rPr>
          <w:rFonts w:ascii="Arial" w:hAnsi="Arial" w:cs="Arial"/>
          <w:sz w:val="20"/>
          <w:szCs w:val="20"/>
        </w:rPr>
        <w:t xml:space="preserve">publikacji w dzienniku urzędowym można </w:t>
      </w:r>
      <w:r>
        <w:rPr>
          <w:rFonts w:ascii="Arial" w:hAnsi="Arial" w:cs="Arial"/>
          <w:b/>
          <w:sz w:val="20"/>
          <w:szCs w:val="20"/>
        </w:rPr>
        <w:t>składać zarzuty</w:t>
      </w:r>
      <w:r>
        <w:rPr>
          <w:rFonts w:ascii="Arial" w:hAnsi="Arial" w:cs="Arial"/>
          <w:sz w:val="20"/>
          <w:szCs w:val="20"/>
        </w:rPr>
        <w:t xml:space="preserve"> do ujawnionych danych w bazie ewidencyjnej. </w:t>
      </w:r>
    </w:p>
    <w:p w:rsidR="00AC40D3" w:rsidRDefault="00AC40D3" w:rsidP="00AC40D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Zgłoszenie uwag do wyłożo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nych danych po terminie wyłożenia i publikacji w dzienniku urzędowym województwa jest już wnioskiem o ich aktualizację. Wniosek wymaga wówczas odpowiedniego dokumentowania przez wnioskodawcę zmian. Koszty opracowania dokumentacji ponosi zainteresowany zmianą.</w:t>
      </w:r>
    </w:p>
    <w:p w:rsidR="00582BA8" w:rsidRDefault="00AC40D3" w:rsidP="00AC40D3">
      <w:pPr>
        <w:ind w:firstLine="708"/>
        <w:jc w:val="both"/>
      </w:pPr>
      <w:r>
        <w:rPr>
          <w:rFonts w:ascii="Arial" w:hAnsi="Arial" w:cs="Arial"/>
          <w:sz w:val="20"/>
          <w:szCs w:val="20"/>
        </w:rPr>
        <w:t>Informacja o terminie i miejscu wyłożenia danych, zgodnie z art. 24a cytowanej wyżej ustawy, podlega wywieszeniu na tablicy ogłoszeń w siedzibie starostwa, właściwego urzędu gminy oraz publikacji w prasie o zasięgu krajowym. Ustawodawca nie przewidział w procesie modernizującym dane ewidencyjne innej formy informowania zainteresowanych o terminie i miejscu wyłożenia danych oraz skutkach braku zainteresowania wyłożonymi danymi.</w:t>
      </w:r>
    </w:p>
    <w:sectPr w:rsidR="00582BA8" w:rsidSect="003771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365" w:rsidRDefault="00267365" w:rsidP="004C65A4">
      <w:pPr>
        <w:spacing w:after="0" w:line="240" w:lineRule="auto"/>
      </w:pPr>
      <w:r>
        <w:separator/>
      </w:r>
    </w:p>
  </w:endnote>
  <w:endnote w:type="continuationSeparator" w:id="0">
    <w:p w:rsidR="00267365" w:rsidRDefault="00267365" w:rsidP="004C6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D0F" w:rsidRDefault="009D3D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D0F" w:rsidRDefault="009D3D0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D0F" w:rsidRDefault="009D3D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365" w:rsidRDefault="00267365" w:rsidP="004C65A4">
      <w:pPr>
        <w:spacing w:after="0" w:line="240" w:lineRule="auto"/>
      </w:pPr>
      <w:r>
        <w:separator/>
      </w:r>
    </w:p>
  </w:footnote>
  <w:footnote w:type="continuationSeparator" w:id="0">
    <w:p w:rsidR="00267365" w:rsidRDefault="00267365" w:rsidP="004C6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D0F" w:rsidRDefault="0026736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5" o:spid="_x0000_s2049" type="#_x0000_t75" style="position:absolute;margin-left:0;margin-top:0;width:595.45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D0F" w:rsidRDefault="0026736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6" o:spid="_x0000_s2050" type="#_x0000_t75" style="position:absolute;margin-left:0;margin-top:0;width:595.45pt;height:841.9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D0F" w:rsidRDefault="0026736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984" o:spid="_x0000_s2051" type="#_x0000_t75" style="position:absolute;margin-left:0;margin-top:0;width:595.45pt;height:841.9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A4"/>
    <w:rsid w:val="001039E7"/>
    <w:rsid w:val="00117A07"/>
    <w:rsid w:val="00166B99"/>
    <w:rsid w:val="001C6E10"/>
    <w:rsid w:val="00267365"/>
    <w:rsid w:val="003771E7"/>
    <w:rsid w:val="00414E1F"/>
    <w:rsid w:val="004C65A4"/>
    <w:rsid w:val="004D4A8E"/>
    <w:rsid w:val="005419EF"/>
    <w:rsid w:val="00582BA8"/>
    <w:rsid w:val="00612B83"/>
    <w:rsid w:val="0062064E"/>
    <w:rsid w:val="006401E3"/>
    <w:rsid w:val="006B3172"/>
    <w:rsid w:val="00855DC1"/>
    <w:rsid w:val="009D3D0F"/>
    <w:rsid w:val="00A15099"/>
    <w:rsid w:val="00AA20B7"/>
    <w:rsid w:val="00AC40D3"/>
    <w:rsid w:val="00B571EC"/>
    <w:rsid w:val="00BC3CAF"/>
    <w:rsid w:val="00CB51D1"/>
    <w:rsid w:val="00E6273E"/>
    <w:rsid w:val="00FD710B"/>
    <w:rsid w:val="00FF0FE7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D12B30F1-259B-4068-A723-779611B9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1E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4C65A4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4C6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4C65A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F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FD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Marcela Grzywacz</cp:lastModifiedBy>
  <cp:revision>2</cp:revision>
  <cp:lastPrinted>2017-09-20T09:55:00Z</cp:lastPrinted>
  <dcterms:created xsi:type="dcterms:W3CDTF">2017-09-20T12:06:00Z</dcterms:created>
  <dcterms:modified xsi:type="dcterms:W3CDTF">2017-09-20T12:06:00Z</dcterms:modified>
</cp:coreProperties>
</file>