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2" w:rsidRPr="00E53338" w:rsidRDefault="00A9672C" w:rsidP="00033B0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Pszczyna, dnia 10</w:t>
      </w:r>
      <w:r w:rsidR="00033B02" w:rsidRPr="00E53338">
        <w:rPr>
          <w:rFonts w:ascii="Verdana" w:hAnsi="Verdana"/>
          <w:sz w:val="20"/>
          <w:szCs w:val="20"/>
        </w:rPr>
        <w:t>.0</w:t>
      </w:r>
      <w:r>
        <w:rPr>
          <w:rFonts w:ascii="Verdana" w:hAnsi="Verdana"/>
          <w:sz w:val="20"/>
          <w:szCs w:val="20"/>
        </w:rPr>
        <w:t>4</w:t>
      </w:r>
      <w:r w:rsidR="00033B02" w:rsidRPr="00E53338">
        <w:rPr>
          <w:rFonts w:ascii="Verdana" w:hAnsi="Verdana"/>
          <w:sz w:val="20"/>
          <w:szCs w:val="20"/>
        </w:rPr>
        <w:t>.201</w:t>
      </w:r>
      <w:r>
        <w:rPr>
          <w:rFonts w:ascii="Verdana" w:hAnsi="Verdana"/>
          <w:sz w:val="20"/>
          <w:szCs w:val="20"/>
        </w:rPr>
        <w:t>3</w:t>
      </w:r>
      <w:r w:rsidR="00033B02" w:rsidRPr="00E53338">
        <w:rPr>
          <w:rFonts w:ascii="Verdana" w:hAnsi="Verdana"/>
          <w:sz w:val="20"/>
          <w:szCs w:val="20"/>
        </w:rPr>
        <w:t>r.</w:t>
      </w:r>
    </w:p>
    <w:p w:rsidR="00033B02" w:rsidRPr="00E53338" w:rsidRDefault="00033B02" w:rsidP="00033B02">
      <w:pPr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A9672C">
        <w:rPr>
          <w:rFonts w:ascii="Verdana" w:hAnsi="Verdana"/>
          <w:sz w:val="20"/>
          <w:szCs w:val="20"/>
        </w:rPr>
        <w:t>18</w:t>
      </w:r>
      <w:r w:rsidRPr="00E53338">
        <w:rPr>
          <w:rFonts w:ascii="Verdana" w:hAnsi="Verdana"/>
          <w:sz w:val="20"/>
          <w:szCs w:val="20"/>
        </w:rPr>
        <w:t>.201</w:t>
      </w:r>
      <w:r w:rsidR="00C722A6">
        <w:rPr>
          <w:rFonts w:ascii="Verdana" w:hAnsi="Verdana"/>
          <w:sz w:val="20"/>
          <w:szCs w:val="20"/>
        </w:rPr>
        <w:t>3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3E58C3" w:rsidRDefault="00033B02" w:rsidP="003E58C3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3E58C3">
        <w:rPr>
          <w:rFonts w:ascii="Verdana" w:hAnsi="Verdana" w:cs="Arial"/>
          <w:sz w:val="20"/>
          <w:szCs w:val="20"/>
        </w:rPr>
        <w:t xml:space="preserve">Oznaczenie nieruchomości według księgi wieczystej oraz katastru nieruchomości (ewidencji gruntów i budynków): </w:t>
      </w:r>
    </w:p>
    <w:p w:rsidR="003E58C3" w:rsidRPr="003E58C3" w:rsidRDefault="003E58C3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</w:t>
      </w:r>
      <w:r w:rsidR="00033B02" w:rsidRPr="003E58C3">
        <w:rPr>
          <w:rFonts w:ascii="Verdana" w:hAnsi="Verdana" w:cs="Arial"/>
          <w:sz w:val="20"/>
          <w:szCs w:val="20"/>
        </w:rPr>
        <w:t>ieruchomoś</w:t>
      </w:r>
      <w:r w:rsidR="0077147D">
        <w:rPr>
          <w:rFonts w:ascii="Verdana" w:hAnsi="Verdana" w:cs="Arial"/>
          <w:sz w:val="20"/>
          <w:szCs w:val="20"/>
        </w:rPr>
        <w:t>ć</w:t>
      </w:r>
      <w:r w:rsidR="00033B02" w:rsidRPr="003E58C3">
        <w:rPr>
          <w:rFonts w:ascii="Verdana" w:hAnsi="Verdana" w:cs="Arial"/>
          <w:sz w:val="20"/>
          <w:szCs w:val="20"/>
        </w:rPr>
        <w:t xml:space="preserve"> stanowiąc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własność Skarbu Państwa, dla któr</w:t>
      </w:r>
      <w:r w:rsidR="0077147D">
        <w:rPr>
          <w:rFonts w:ascii="Verdana" w:hAnsi="Verdana" w:cs="Arial"/>
          <w:sz w:val="20"/>
          <w:szCs w:val="20"/>
        </w:rPr>
        <w:t>ej</w:t>
      </w:r>
      <w:r w:rsidR="00033B02" w:rsidRPr="003E58C3">
        <w:rPr>
          <w:rFonts w:ascii="Verdana" w:hAnsi="Verdana" w:cs="Arial"/>
          <w:sz w:val="20"/>
          <w:szCs w:val="20"/>
        </w:rPr>
        <w:t xml:space="preserve"> księgę wieczystą </w:t>
      </w:r>
      <w:r w:rsidR="00743313">
        <w:rPr>
          <w:rFonts w:ascii="Verdana" w:hAnsi="Verdana" w:cs="Arial"/>
          <w:sz w:val="20"/>
          <w:szCs w:val="20"/>
        </w:rPr>
        <w:t>KA1P/000</w:t>
      </w:r>
      <w:r w:rsidR="00C722A6">
        <w:rPr>
          <w:rFonts w:ascii="Verdana" w:hAnsi="Verdana" w:cs="Arial"/>
          <w:sz w:val="20"/>
          <w:szCs w:val="20"/>
        </w:rPr>
        <w:t>44669/4</w:t>
      </w:r>
      <w:r w:rsidR="00033B02" w:rsidRPr="003E58C3">
        <w:rPr>
          <w:rFonts w:ascii="Verdana" w:hAnsi="Verdana" w:cs="Arial"/>
          <w:sz w:val="20"/>
          <w:szCs w:val="20"/>
        </w:rPr>
        <w:t xml:space="preserve"> prowadzi Sąd Rejonowy w </w:t>
      </w:r>
      <w:r w:rsidRPr="003E58C3">
        <w:rPr>
          <w:rFonts w:ascii="Verdana" w:hAnsi="Verdana" w:cs="Arial"/>
          <w:sz w:val="20"/>
          <w:szCs w:val="20"/>
        </w:rPr>
        <w:t>Pszczynie</w:t>
      </w:r>
      <w:r w:rsidR="00033B02" w:rsidRPr="003E58C3">
        <w:rPr>
          <w:rFonts w:ascii="Verdana" w:hAnsi="Verdana" w:cs="Arial"/>
          <w:sz w:val="20"/>
          <w:szCs w:val="20"/>
        </w:rPr>
        <w:t>, położon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w obrębie ewidencyjnym </w:t>
      </w:r>
      <w:r w:rsidR="00743313">
        <w:rPr>
          <w:rFonts w:ascii="Verdana" w:hAnsi="Verdana" w:cs="Arial"/>
          <w:sz w:val="20"/>
          <w:szCs w:val="20"/>
        </w:rPr>
        <w:t>Mizerów</w:t>
      </w:r>
      <w:r w:rsidR="00A827F0">
        <w:rPr>
          <w:rFonts w:ascii="Verdana" w:hAnsi="Verdana" w:cs="Arial"/>
          <w:sz w:val="20"/>
          <w:szCs w:val="20"/>
        </w:rPr>
        <w:t>,</w:t>
      </w:r>
      <w:r w:rsidR="00033B02" w:rsidRPr="003E58C3">
        <w:rPr>
          <w:rFonts w:ascii="Verdana" w:hAnsi="Verdana" w:cs="Arial"/>
          <w:sz w:val="20"/>
          <w:szCs w:val="20"/>
        </w:rPr>
        <w:t xml:space="preserve"> gmina </w:t>
      </w:r>
      <w:r w:rsidR="00A827F0">
        <w:rPr>
          <w:rFonts w:ascii="Verdana" w:hAnsi="Verdana" w:cs="Arial"/>
          <w:sz w:val="20"/>
          <w:szCs w:val="20"/>
        </w:rPr>
        <w:t>Suszec</w:t>
      </w:r>
      <w:r w:rsidR="00033B02" w:rsidRPr="003E58C3">
        <w:rPr>
          <w:rFonts w:ascii="Verdana" w:hAnsi="Verdana" w:cs="Arial"/>
          <w:sz w:val="20"/>
          <w:szCs w:val="20"/>
        </w:rPr>
        <w:t>, powiat pszczyński, województwo śląskie, działk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ewidencyjn</w:t>
      </w:r>
      <w:r w:rsidR="0077147D">
        <w:rPr>
          <w:rFonts w:ascii="Verdana" w:hAnsi="Verdana" w:cs="Arial"/>
          <w:sz w:val="20"/>
          <w:szCs w:val="20"/>
        </w:rPr>
        <w:t>a</w:t>
      </w:r>
      <w:r w:rsidRPr="003E58C3">
        <w:rPr>
          <w:rFonts w:ascii="Verdana" w:hAnsi="Verdana" w:cs="Arial"/>
          <w:sz w:val="20"/>
          <w:szCs w:val="20"/>
        </w:rPr>
        <w:t>:</w:t>
      </w:r>
    </w:p>
    <w:p w:rsidR="00033B02" w:rsidRDefault="00C722A6" w:rsidP="003E58C3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409/131</w:t>
      </w:r>
      <w:r w:rsidR="00033B02" w:rsidRPr="00E53338">
        <w:rPr>
          <w:rFonts w:ascii="Verdana" w:hAnsi="Verdana" w:cs="Arial"/>
          <w:sz w:val="20"/>
          <w:szCs w:val="20"/>
        </w:rPr>
        <w:t xml:space="preserve"> </w:t>
      </w:r>
      <w:r w:rsidR="003E58C3">
        <w:rPr>
          <w:rFonts w:ascii="Verdana" w:hAnsi="Verdana" w:cs="Arial"/>
          <w:sz w:val="20"/>
          <w:szCs w:val="20"/>
        </w:rPr>
        <w:tab/>
        <w:t>- pow. 0.</w:t>
      </w:r>
      <w:r>
        <w:rPr>
          <w:rFonts w:ascii="Verdana" w:hAnsi="Verdana" w:cs="Arial"/>
          <w:sz w:val="20"/>
          <w:szCs w:val="20"/>
        </w:rPr>
        <w:t>1304</w:t>
      </w:r>
      <w:r w:rsidR="003E58C3">
        <w:rPr>
          <w:rFonts w:ascii="Verdana" w:hAnsi="Verdana" w:cs="Arial"/>
          <w:sz w:val="20"/>
          <w:szCs w:val="20"/>
        </w:rPr>
        <w:t xml:space="preserve"> ha</w:t>
      </w:r>
    </w:p>
    <w:p w:rsidR="00C722A6" w:rsidRDefault="00C722A6" w:rsidP="00C722A6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4</w:t>
      </w:r>
      <w:r>
        <w:rPr>
          <w:rFonts w:ascii="Verdana" w:hAnsi="Verdana" w:cs="Arial"/>
          <w:sz w:val="20"/>
          <w:szCs w:val="20"/>
        </w:rPr>
        <w:t>11</w:t>
      </w:r>
      <w:r>
        <w:rPr>
          <w:rFonts w:ascii="Verdana" w:hAnsi="Verdana" w:cs="Arial"/>
          <w:sz w:val="20"/>
          <w:szCs w:val="20"/>
        </w:rPr>
        <w:t>/13</w:t>
      </w:r>
      <w:r>
        <w:rPr>
          <w:rFonts w:ascii="Verdana" w:hAnsi="Verdana" w:cs="Arial"/>
          <w:sz w:val="20"/>
          <w:szCs w:val="20"/>
        </w:rPr>
        <w:t>6</w:t>
      </w:r>
      <w:r w:rsidRPr="00E5333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  <w:t>- pow. 0.130</w:t>
      </w:r>
      <w:r>
        <w:rPr>
          <w:rFonts w:ascii="Verdana" w:hAnsi="Verdana" w:cs="Arial"/>
          <w:sz w:val="20"/>
          <w:szCs w:val="20"/>
        </w:rPr>
        <w:t>2</w:t>
      </w:r>
      <w:r>
        <w:rPr>
          <w:rFonts w:ascii="Verdana" w:hAnsi="Verdana" w:cs="Arial"/>
          <w:sz w:val="20"/>
          <w:szCs w:val="20"/>
        </w:rPr>
        <w:t xml:space="preserve"> ha</w:t>
      </w:r>
    </w:p>
    <w:p w:rsidR="00C722A6" w:rsidRDefault="00C722A6" w:rsidP="003E58C3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Opis oraz przeznaczenie nieruchomości i sposób jej zagospodarowania: nieruchomoś</w:t>
      </w:r>
      <w:r w:rsidR="0077147D">
        <w:rPr>
          <w:rFonts w:ascii="Verdana" w:hAnsi="Verdana" w:cs="Arial"/>
          <w:b w:val="0"/>
        </w:rPr>
        <w:t>ć</w:t>
      </w:r>
      <w:r w:rsidRPr="00E53338">
        <w:rPr>
          <w:rFonts w:ascii="Verdana" w:hAnsi="Verdana" w:cs="Arial"/>
          <w:b w:val="0"/>
        </w:rPr>
        <w:t xml:space="preserve"> niezabudowan</w:t>
      </w:r>
      <w:r w:rsidR="0077147D">
        <w:rPr>
          <w:rFonts w:ascii="Verdana" w:hAnsi="Verdana" w:cs="Arial"/>
          <w:b w:val="0"/>
        </w:rPr>
        <w:t>a</w:t>
      </w:r>
      <w:r w:rsidRPr="00E53338">
        <w:rPr>
          <w:rFonts w:ascii="Verdana" w:hAnsi="Verdana" w:cs="Arial"/>
          <w:b w:val="0"/>
        </w:rPr>
        <w:t>, przeznaczon</w:t>
      </w:r>
      <w:r w:rsidR="003E58C3">
        <w:rPr>
          <w:rFonts w:ascii="Verdana" w:hAnsi="Verdana" w:cs="Arial"/>
          <w:b w:val="0"/>
        </w:rPr>
        <w:t>e</w:t>
      </w:r>
      <w:r w:rsidRPr="00E53338">
        <w:rPr>
          <w:rFonts w:ascii="Verdana" w:hAnsi="Verdana" w:cs="Arial"/>
          <w:b w:val="0"/>
        </w:rPr>
        <w:t xml:space="preserve"> na </w:t>
      </w:r>
      <w:r w:rsidR="00743313">
        <w:rPr>
          <w:rFonts w:ascii="Verdana" w:hAnsi="Verdana" w:cs="Arial"/>
          <w:b w:val="0"/>
        </w:rPr>
        <w:t>uprawy polowe</w:t>
      </w:r>
      <w:r w:rsidR="00C722A6">
        <w:rPr>
          <w:rFonts w:ascii="Verdana" w:hAnsi="Verdana" w:cs="Arial"/>
          <w:b w:val="0"/>
        </w:rPr>
        <w:t>, powiększenie sąsiednich nieruchomości</w:t>
      </w:r>
      <w:r w:rsidR="00743313">
        <w:rPr>
          <w:rFonts w:ascii="Verdana" w:hAnsi="Verdana" w:cs="Arial"/>
          <w:b w:val="0"/>
        </w:rPr>
        <w:t>.</w:t>
      </w:r>
    </w:p>
    <w:p w:rsidR="003E58C3" w:rsidRPr="00E53338" w:rsidRDefault="003E58C3" w:rsidP="003E58C3">
      <w:pPr>
        <w:pStyle w:val="Tekstpodstawowy"/>
        <w:spacing w:line="276" w:lineRule="auto"/>
        <w:ind w:left="720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 zagospodarowania nieruchomości: od dnia </w:t>
      </w:r>
      <w:r w:rsidR="00C722A6">
        <w:rPr>
          <w:rFonts w:ascii="Verdana" w:hAnsi="Verdana" w:cs="Arial"/>
          <w:b w:val="0"/>
        </w:rPr>
        <w:t>2</w:t>
      </w:r>
      <w:r w:rsidRPr="00E53338">
        <w:rPr>
          <w:rFonts w:ascii="Verdana" w:hAnsi="Verdana" w:cs="Arial"/>
          <w:b w:val="0"/>
        </w:rPr>
        <w:t xml:space="preserve"> </w:t>
      </w:r>
      <w:r w:rsidR="00C722A6">
        <w:rPr>
          <w:rFonts w:ascii="Verdana" w:hAnsi="Verdana" w:cs="Arial"/>
          <w:b w:val="0"/>
        </w:rPr>
        <w:t>maja</w:t>
      </w:r>
      <w:r w:rsidRPr="00E53338">
        <w:rPr>
          <w:rFonts w:ascii="Verdana" w:hAnsi="Verdana" w:cs="Arial"/>
          <w:b w:val="0"/>
        </w:rPr>
        <w:t xml:space="preserve"> 201</w:t>
      </w:r>
      <w:r w:rsidR="00C722A6">
        <w:rPr>
          <w:rFonts w:ascii="Verdana" w:hAnsi="Verdana" w:cs="Arial"/>
          <w:b w:val="0"/>
        </w:rPr>
        <w:t>3</w:t>
      </w:r>
      <w:r w:rsidRPr="00E53338">
        <w:rPr>
          <w:rFonts w:ascii="Verdana" w:hAnsi="Verdana" w:cs="Arial"/>
          <w:b w:val="0"/>
        </w:rPr>
        <w:t xml:space="preserve"> r.</w:t>
      </w:r>
    </w:p>
    <w:p w:rsidR="00033B02" w:rsidRPr="00E53338" w:rsidRDefault="00033B02" w:rsidP="003E58C3">
      <w:pPr>
        <w:pStyle w:val="Tekstpodstawowy"/>
        <w:spacing w:line="276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Wysokość opłat netto z tytułu dzierżawy:  </w:t>
      </w:r>
      <w:r w:rsidR="00743313">
        <w:rPr>
          <w:rFonts w:ascii="Verdana" w:hAnsi="Verdana" w:cs="Arial"/>
          <w:b w:val="0"/>
        </w:rPr>
        <w:t>0</w:t>
      </w:r>
      <w:r w:rsidR="00A827F0">
        <w:rPr>
          <w:rFonts w:ascii="Verdana" w:hAnsi="Verdana" w:cs="Arial"/>
          <w:b w:val="0"/>
        </w:rPr>
        <w:t>,1</w:t>
      </w:r>
      <w:r w:rsidR="00743313">
        <w:rPr>
          <w:rFonts w:ascii="Verdana" w:hAnsi="Verdana" w:cs="Arial"/>
          <w:b w:val="0"/>
        </w:rPr>
        <w:t>0</w:t>
      </w:r>
      <w:r w:rsidRPr="00E53338">
        <w:rPr>
          <w:rFonts w:ascii="Verdana" w:hAnsi="Verdana" w:cs="Arial"/>
          <w:b w:val="0"/>
        </w:rPr>
        <w:t xml:space="preserve"> zł /m</w:t>
      </w:r>
      <w:r w:rsidRPr="00E53338">
        <w:rPr>
          <w:rFonts w:ascii="Verdana" w:hAnsi="Verdana" w:cs="Arial"/>
          <w:b w:val="0"/>
          <w:vertAlign w:val="superscript"/>
        </w:rPr>
        <w:t>2</w:t>
      </w:r>
      <w:r w:rsidRPr="00E53338">
        <w:rPr>
          <w:rFonts w:ascii="Verdana" w:hAnsi="Verdana" w:cs="Arial"/>
          <w:b w:val="0"/>
        </w:rPr>
        <w:t>/rok.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Terminy wnoszenia opłat: do dnia 3</w:t>
      </w:r>
      <w:r w:rsidR="00F2376B">
        <w:rPr>
          <w:rFonts w:ascii="Verdana" w:hAnsi="Verdana" w:cs="Arial"/>
          <w:b w:val="0"/>
        </w:rPr>
        <w:t>0 czerwca</w:t>
      </w:r>
      <w:bookmarkStart w:id="0" w:name="_GoBack"/>
      <w:bookmarkEnd w:id="0"/>
      <w:r w:rsidRPr="00E53338">
        <w:rPr>
          <w:rFonts w:ascii="Verdana" w:hAnsi="Verdana" w:cs="Arial"/>
          <w:b w:val="0"/>
        </w:rPr>
        <w:t xml:space="preserve"> każdego roku trwania dzierżawy.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033B02" w:rsidRPr="00E53338" w:rsidRDefault="00033B02" w:rsidP="003E58C3">
      <w:pPr>
        <w:tabs>
          <w:tab w:val="right" w:pos="0"/>
          <w:tab w:val="left" w:pos="408"/>
        </w:tabs>
        <w:jc w:val="both"/>
        <w:rPr>
          <w:rFonts w:ascii="Verdana" w:hAnsi="Verdana" w:cs="Arial"/>
          <w:sz w:val="20"/>
          <w:szCs w:val="20"/>
        </w:rPr>
      </w:pPr>
    </w:p>
    <w:p w:rsidR="00033B02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p w:rsidR="00585BE0" w:rsidRDefault="00585BE0"/>
    <w:sectPr w:rsidR="00585BE0" w:rsidSect="00C842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09F" w:rsidRDefault="008B509F">
      <w:pPr>
        <w:spacing w:after="0" w:line="240" w:lineRule="auto"/>
      </w:pPr>
      <w:r>
        <w:separator/>
      </w:r>
    </w:p>
  </w:endnote>
  <w:endnote w:type="continuationSeparator" w:id="0">
    <w:p w:rsidR="008B509F" w:rsidRDefault="008B5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Pr="005B6FCB" w:rsidRDefault="00033B02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09878D" wp14:editId="59A1E61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033B02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033B02" w:rsidP="005B6FCB">
    <w:pPr>
      <w:pStyle w:val="Stopka"/>
      <w:jc w:val="right"/>
      <w:rPr>
        <w:lang w:val="de-DE"/>
      </w:rPr>
    </w:pPr>
    <w:r w:rsidRPr="005B6FCB">
      <w:rPr>
        <w:lang w:val="de-DE"/>
      </w:rPr>
      <w:t xml:space="preserve">www.powiat.pszczyna.pl,  </w:t>
    </w:r>
    <w:proofErr w:type="spellStart"/>
    <w:r w:rsidRPr="005B6FCB">
      <w:rPr>
        <w:lang w:val="de-DE"/>
      </w:rPr>
      <w:t>e-mail</w:t>
    </w:r>
    <w:proofErr w:type="spellEnd"/>
    <w:r w:rsidRPr="005B6FCB">
      <w:rPr>
        <w:lang w:val="de-DE"/>
      </w:rPr>
      <w:t>: powiat@powiat.pszczyna.pl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09F" w:rsidRDefault="008B509F">
      <w:pPr>
        <w:spacing w:after="0" w:line="240" w:lineRule="auto"/>
      </w:pPr>
      <w:r>
        <w:separator/>
      </w:r>
    </w:p>
  </w:footnote>
  <w:footnote w:type="continuationSeparator" w:id="0">
    <w:p w:rsidR="008B509F" w:rsidRDefault="008B5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Default="00033B02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 wp14:anchorId="6D96596A" wp14:editId="3BF12A39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STAROSTA</w:t>
    </w:r>
    <w:r w:rsidRPr="005B6FCB">
      <w:rPr>
        <w:smallCaps/>
        <w:sz w:val="32"/>
      </w:rPr>
      <w:t xml:space="preserve"> PSZCZYŃSKI</w:t>
    </w:r>
  </w:p>
  <w:p w:rsidR="005B6FCB" w:rsidRPr="005B6FCB" w:rsidRDefault="00033B02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DEDAA25" wp14:editId="11A51454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8B50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0EC2"/>
    <w:multiLevelType w:val="hybridMultilevel"/>
    <w:tmpl w:val="7188C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2"/>
    <w:rsid w:val="00033B02"/>
    <w:rsid w:val="000A1CA3"/>
    <w:rsid w:val="0022077A"/>
    <w:rsid w:val="002A2CF7"/>
    <w:rsid w:val="002F7770"/>
    <w:rsid w:val="003E58C3"/>
    <w:rsid w:val="00585BE0"/>
    <w:rsid w:val="00743313"/>
    <w:rsid w:val="0077147D"/>
    <w:rsid w:val="008B509F"/>
    <w:rsid w:val="00A827F0"/>
    <w:rsid w:val="00A9672C"/>
    <w:rsid w:val="00B71C04"/>
    <w:rsid w:val="00C04EEC"/>
    <w:rsid w:val="00C722A6"/>
    <w:rsid w:val="00CF0727"/>
    <w:rsid w:val="00DD08E6"/>
    <w:rsid w:val="00EF705E"/>
    <w:rsid w:val="00F2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Charnas Maria</cp:lastModifiedBy>
  <cp:revision>3</cp:revision>
  <cp:lastPrinted>2013-04-09T09:55:00Z</cp:lastPrinted>
  <dcterms:created xsi:type="dcterms:W3CDTF">2013-04-09T09:55:00Z</dcterms:created>
  <dcterms:modified xsi:type="dcterms:W3CDTF">2013-04-09T10:09:00Z</dcterms:modified>
</cp:coreProperties>
</file>